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AB2AA2" w14:textId="77777777" w:rsidR="00A37A35" w:rsidRDefault="00A37A35">
      <w:pPr>
        <w:pStyle w:val="Standard"/>
        <w:rPr>
          <w:rFonts w:ascii="Open Sans" w:hAnsi="Open Sans"/>
          <w:color w:val="000000"/>
          <w:sz w:val="28"/>
          <w:szCs w:val="28"/>
        </w:rPr>
      </w:pPr>
      <w:bookmarkStart w:id="0" w:name="_GoBack"/>
      <w:bookmarkEnd w:id="0"/>
    </w:p>
    <w:p w14:paraId="6DAB2AA3" w14:textId="77777777" w:rsidR="00A37A35" w:rsidRDefault="00A37A35">
      <w:pPr>
        <w:pStyle w:val="Standard"/>
        <w:rPr>
          <w:rFonts w:ascii="Open Sans" w:hAnsi="Open Sans"/>
          <w:color w:val="000000"/>
          <w:sz w:val="28"/>
          <w:szCs w:val="28"/>
        </w:rPr>
      </w:pPr>
    </w:p>
    <w:p w14:paraId="6DAB2AA4" w14:textId="77777777" w:rsidR="00A37A35" w:rsidRDefault="00786C6F">
      <w:pPr>
        <w:pStyle w:val="Standard"/>
        <w:autoSpaceDE w:val="0"/>
        <w:jc w:val="right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Numărul 1 / 2019</w:t>
      </w:r>
    </w:p>
    <w:p w14:paraId="6DAB2AA5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AA6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96"/>
          <w:szCs w:val="96"/>
        </w:rPr>
      </w:pPr>
    </w:p>
    <w:p w14:paraId="6DAB2AA7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96"/>
          <w:szCs w:val="96"/>
        </w:rPr>
      </w:pPr>
      <w:r>
        <w:rPr>
          <w:rFonts w:ascii="Open Sans" w:eastAsia=" Í3ìþ" w:hAnsi="Open Sans" w:cs=" Í3ìþ"/>
          <w:b/>
          <w:bCs/>
          <w:color w:val="000000"/>
          <w:sz w:val="96"/>
          <w:szCs w:val="96"/>
        </w:rPr>
        <w:t>Europa</w:t>
      </w:r>
    </w:p>
    <w:p w14:paraId="6DAB2AA8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96"/>
          <w:szCs w:val="96"/>
        </w:rPr>
      </w:pPr>
      <w:r>
        <w:rPr>
          <w:rFonts w:ascii="Open Sans" w:eastAsia=" Í3ìþ" w:hAnsi="Open Sans" w:cs=" Í3ìþ"/>
          <w:b/>
          <w:bCs/>
          <w:color w:val="000000"/>
          <w:sz w:val="96"/>
          <w:szCs w:val="96"/>
        </w:rPr>
        <w:t>pentru noi</w:t>
      </w:r>
    </w:p>
    <w:p w14:paraId="6DAB2AA9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AAA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AAB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64"/>
          <w:szCs w:val="64"/>
        </w:rPr>
      </w:pPr>
    </w:p>
    <w:p w14:paraId="6DAB2AAC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64"/>
          <w:szCs w:val="64"/>
        </w:rPr>
      </w:pPr>
      <w:r>
        <w:rPr>
          <w:rFonts w:ascii="Open Sans" w:eastAsia=" Í3ìþ" w:hAnsi="Open Sans" w:cs=" Í3ìþ"/>
          <w:color w:val="000000"/>
          <w:sz w:val="64"/>
          <w:szCs w:val="64"/>
        </w:rPr>
        <w:t>De data aceasta</w:t>
      </w:r>
    </w:p>
    <w:p w14:paraId="6DAB2AAD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64"/>
          <w:szCs w:val="64"/>
        </w:rPr>
      </w:pPr>
      <w:r>
        <w:rPr>
          <w:rFonts w:ascii="Open Sans" w:eastAsia=" Í3ìþ" w:hAnsi="Open Sans" w:cs=" Í3ìþ"/>
          <w:color w:val="000000"/>
          <w:sz w:val="64"/>
          <w:szCs w:val="64"/>
        </w:rPr>
        <w:t>votăm!</w:t>
      </w:r>
    </w:p>
    <w:p w14:paraId="6DAB2AAE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AAF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AB0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Găsiți explicațiile pentru cuvintele îngroșate</w:t>
      </w:r>
    </w:p>
    <w:p w14:paraId="6DAB2AB1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la sfârșitul revistei Europa pentru noi</w:t>
      </w:r>
    </w:p>
    <w:p w14:paraId="6DAB2AB2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(paginile 27 la 38).</w:t>
      </w:r>
    </w:p>
    <w:p w14:paraId="6DAB2AB3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“Europa pentru noi” este disponibilă în:</w:t>
      </w:r>
    </w:p>
    <w:p w14:paraId="6DAB2AB4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Engleză</w:t>
      </w:r>
    </w:p>
    <w:p w14:paraId="6DAB2AB5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Franceză</w:t>
      </w:r>
    </w:p>
    <w:p w14:paraId="6DAB2AB6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Germană</w:t>
      </w:r>
    </w:p>
    <w:p w14:paraId="6DAB2AB7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Italiană</w:t>
      </w:r>
    </w:p>
    <w:p w14:paraId="6DAB2AB8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Maghiară</w:t>
      </w:r>
    </w:p>
    <w:p w14:paraId="6DAB2AB9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Portugheză</w:t>
      </w:r>
    </w:p>
    <w:p w14:paraId="6DAB2ABA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Română</w:t>
      </w:r>
    </w:p>
    <w:p w14:paraId="6DAB2ABB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Spaniolă</w:t>
      </w:r>
    </w:p>
    <w:p w14:paraId="6DAB2ABC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ABD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lastRenderedPageBreak/>
        <w:t>Mergi la www.inclusion-europe.eu/europe-for-us</w:t>
      </w:r>
    </w:p>
    <w:p w14:paraId="6DAB2ABE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pentru a găsi variantele în celelalte limbi.</w:t>
      </w:r>
    </w:p>
    <w:p w14:paraId="6DAB2ABF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AC0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AC1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AC2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2"/>
          <w:szCs w:val="32"/>
        </w:rPr>
      </w:pPr>
      <w:r>
        <w:rPr>
          <w:rStyle w:val="EfU"/>
        </w:rPr>
        <w:t>Subiecte</w:t>
      </w:r>
    </w:p>
    <w:p w14:paraId="6DAB2AC3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2"/>
          <w:szCs w:val="32"/>
        </w:rPr>
      </w:pPr>
    </w:p>
    <w:p w14:paraId="6DAB2AC4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Introducere</w:t>
      </w:r>
    </w:p>
    <w:p w14:paraId="6DAB2AC5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AC6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“Suntem cu toţii capabili să votăm.</w:t>
      </w:r>
    </w:p>
    <w:p w14:paraId="6DAB2AC7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AC8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Şi este important pentru noi să votăm!”</w:t>
      </w:r>
    </w:p>
    <w:p w14:paraId="6DAB2AC9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ACA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Campionii noştri la vot</w:t>
      </w:r>
    </w:p>
    <w:p w14:paraId="6DAB2ACB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ACC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“Este foarte rău că multe persoane nu</w:t>
      </w:r>
    </w:p>
    <w:p w14:paraId="6DAB2ACD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au dreptul să voteze”</w:t>
      </w:r>
    </w:p>
    <w:p w14:paraId="6DAB2ACE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ACF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Persoanele sub interdicţie din Germania</w:t>
      </w:r>
    </w:p>
    <w:p w14:paraId="6DAB2AD0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vor avea voie să voteze</w:t>
      </w:r>
    </w:p>
    <w:p w14:paraId="6DAB2AD1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AD2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Întâlnirea directorilor din Ungaria</w:t>
      </w:r>
    </w:p>
    <w:p w14:paraId="6DAB2AD3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AD4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5 filmuleţe noi</w:t>
      </w:r>
    </w:p>
    <w:p w14:paraId="6DAB2AD5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AD6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Înregistraţi-vă la Europa în Acţiune!</w:t>
      </w:r>
    </w:p>
    <w:p w14:paraId="6DAB2AD7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AD8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Explicaţii</w:t>
      </w:r>
    </w:p>
    <w:p w14:paraId="6DAB2AD9" w14:textId="77777777" w:rsidR="00A37A35" w:rsidRDefault="00786C6F">
      <w:pPr>
        <w:pageBreakBefore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lastRenderedPageBreak/>
        <w:t>Introducere</w:t>
      </w:r>
    </w:p>
    <w:p w14:paraId="6DAB2ADA" w14:textId="77777777" w:rsidR="00A37A35" w:rsidRDefault="00A37A35">
      <w:pPr>
        <w:rPr>
          <w:rFonts w:ascii="Open Sans" w:hAnsi="Open Sans"/>
          <w:color w:val="000000"/>
        </w:rPr>
      </w:pPr>
    </w:p>
    <w:p w14:paraId="6DAB2ADB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>Alegerile europene vor fi în Mai 2019.</w:t>
      </w:r>
    </w:p>
    <w:p w14:paraId="6DAB2ADC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7"/>
          <w:szCs w:val="27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>Alegerile sunt un subiect foarte important</w:t>
      </w:r>
    </w:p>
    <w:p w14:paraId="6DAB2ADD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>pentru Inclusion Europe.</w:t>
      </w:r>
    </w:p>
    <w:p w14:paraId="6DAB2ADE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</w:p>
    <w:p w14:paraId="6DAB2ADF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7"/>
          <w:szCs w:val="27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>Inclusion Europe va vorbi în acest an</w:t>
      </w:r>
    </w:p>
    <w:p w14:paraId="6DAB2AE0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Despre cum să facă</w:t>
      </w:r>
    </w:p>
    <w:p w14:paraId="6DAB2AE1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votul accesiblil pentru</w:t>
      </w:r>
    </w:p>
    <w:p w14:paraId="6DAB2AE2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persoanele cu dizabilităţi intelectuale.</w:t>
      </w:r>
    </w:p>
    <w:p w14:paraId="6DAB2AE3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</w:p>
    <w:p w14:paraId="6DAB2AE4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Vom mai vorbi de asemenea</w:t>
      </w:r>
    </w:p>
    <w:p w14:paraId="6DAB2AE5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Despre de ce e important să votăm.</w:t>
      </w:r>
    </w:p>
    <w:p w14:paraId="6DAB2AE6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</w:p>
    <w:p w14:paraId="6DAB2AE7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În acest număr din Europa pentru Noi</w:t>
      </w:r>
      <w:r>
        <w:rPr>
          <w:rFonts w:ascii="Open Sans" w:eastAsia="F" w:hAnsi="Open Sans" w:cs="F"/>
          <w:color w:val="000000"/>
          <w:sz w:val="28"/>
          <w:szCs w:val="28"/>
        </w:rPr>
        <w:t>,</w:t>
      </w:r>
    </w:p>
    <w:p w14:paraId="6DAB2AE8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Puteţi să găsiţi multe articole despre</w:t>
      </w:r>
    </w:p>
    <w:p w14:paraId="6DAB2AE9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alegerile europene</w:t>
      </w:r>
    </w:p>
    <w:p w14:paraId="6DAB2AEA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dreptul la vot</w:t>
      </w:r>
    </w:p>
    <w:p w14:paraId="6DAB2AEB" w14:textId="77777777" w:rsidR="00A37A35" w:rsidRDefault="00786C6F">
      <w:pPr>
        <w:pStyle w:val="Standard"/>
        <w:numPr>
          <w:ilvl w:val="0"/>
          <w:numId w:val="1"/>
        </w:numPr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accessibilitatea alegerilor.</w:t>
      </w:r>
    </w:p>
    <w:p w14:paraId="6DAB2AEC" w14:textId="77777777" w:rsidR="00A37A35" w:rsidRDefault="00A37A35">
      <w:pPr>
        <w:pStyle w:val="Standard"/>
        <w:numPr>
          <w:ilvl w:val="0"/>
          <w:numId w:val="1"/>
        </w:numPr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AED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Dacă vreţi să aflaţi mai multe,</w:t>
      </w:r>
    </w:p>
    <w:p w14:paraId="6DAB2AEE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uitaţi-vă la website-ul nostru!</w:t>
      </w:r>
    </w:p>
    <w:p w14:paraId="6DAB2AEF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AF0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Am lansat recent un nou website.</w:t>
      </w:r>
    </w:p>
    <w:p w14:paraId="6DAB2AF1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Are multe informaţii în uşor-de-înţeles (în engleză).</w:t>
      </w:r>
    </w:p>
    <w:p w14:paraId="6DAB2AF2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Aceasta este adresa: www.inclusion-europe.eu</w:t>
      </w:r>
    </w:p>
    <w:p w14:paraId="6DAB2AF3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AF4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Puteţi găsi manifestul referitor la alegeri al Inclusion</w:t>
      </w:r>
    </w:p>
    <w:p w14:paraId="6DAB2AF5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 xml:space="preserve">Europe </w:t>
      </w:r>
      <w:r>
        <w:rPr>
          <w:rFonts w:ascii="Open Sans" w:eastAsia="F" w:hAnsi="Open Sans" w:cs="F"/>
          <w:color w:val="000000"/>
          <w:sz w:val="28"/>
          <w:szCs w:val="28"/>
        </w:rPr>
        <w:t xml:space="preserve">în </w:t>
      </w:r>
      <w:r>
        <w:rPr>
          <w:rFonts w:ascii="Open Sans" w:eastAsia=" Í3ìþ" w:hAnsi="Open Sans" w:cs=" Í3ìþ"/>
          <w:color w:val="000000"/>
          <w:sz w:val="28"/>
          <w:szCs w:val="28"/>
        </w:rPr>
        <w:t>uşor-de-înţeles (în engleză): bit.ly/IEelect</w:t>
      </w:r>
    </w:p>
    <w:p w14:paraId="6DAB2AF6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AF7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Poţi să citeşti şi în</w:t>
      </w:r>
    </w:p>
    <w:p w14:paraId="6DAB2AF8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Cehă</w:t>
      </w:r>
    </w:p>
    <w:p w14:paraId="6DAB2AF9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Olandeză</w:t>
      </w:r>
    </w:p>
    <w:p w14:paraId="6DAB2AFA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Finlandeză</w:t>
      </w:r>
    </w:p>
    <w:p w14:paraId="6DAB2AFB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Franceză</w:t>
      </w:r>
    </w:p>
    <w:p w14:paraId="6DAB2AFC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Germană</w:t>
      </w:r>
    </w:p>
    <w:p w14:paraId="6DAB2AFD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Greacă</w:t>
      </w:r>
    </w:p>
    <w:p w14:paraId="6DAB2AFE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Ungureşte</w:t>
      </w:r>
    </w:p>
    <w:p w14:paraId="6DAB2AFF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Italiană</w:t>
      </w:r>
    </w:p>
    <w:p w14:paraId="6DAB2B00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lastRenderedPageBreak/>
        <w:t>- Poloneză</w:t>
      </w:r>
    </w:p>
    <w:p w14:paraId="6DAB2B01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Portugheză</w:t>
      </w:r>
    </w:p>
    <w:p w14:paraId="6DAB2B02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Slovenă</w:t>
      </w:r>
    </w:p>
    <w:p w14:paraId="6DAB2B03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Spaniolă</w:t>
      </w:r>
    </w:p>
    <w:p w14:paraId="6DAB2B04" w14:textId="77777777" w:rsidR="00A37A35" w:rsidRDefault="00786C6F">
      <w:pPr>
        <w:pStyle w:val="Standard"/>
        <w:numPr>
          <w:ilvl w:val="0"/>
          <w:numId w:val="2"/>
        </w:numPr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Suedeză</w:t>
      </w:r>
    </w:p>
    <w:p w14:paraId="6DAB2B05" w14:textId="77777777" w:rsidR="00A37A35" w:rsidRDefault="00A37A35">
      <w:pPr>
        <w:pStyle w:val="Standard"/>
        <w:numPr>
          <w:ilvl w:val="0"/>
          <w:numId w:val="2"/>
        </w:numPr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B06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aici: bit.ly/IEelectLanguages</w:t>
      </w:r>
    </w:p>
    <w:p w14:paraId="6DAB2B07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B08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Puteţi să citiţi despre ce facem pentru</w:t>
      </w:r>
    </w:p>
    <w:p w14:paraId="6DAB2B09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alegerile europene pe social media.</w:t>
      </w:r>
    </w:p>
    <w:p w14:paraId="6DAB2B0A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</w:p>
    <w:p w14:paraId="6DAB2B0B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Acesta este hashtag-ul nostru: #ThisTimeWeAreVoting</w:t>
      </w:r>
    </w:p>
    <w:p w14:paraId="6DAB2B0C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B0D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Puteţi să vizionaţi şi cele două filmuleţe</w:t>
      </w:r>
    </w:p>
    <w:p w14:paraId="6DAB2B0E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 care le-am făcut (în Engleză):</w:t>
      </w:r>
    </w:p>
    <w:p w14:paraId="6DAB2B0F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</w:p>
    <w:p w14:paraId="6DAB2B10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despre dreptul la vot:</w:t>
      </w:r>
    </w:p>
    <w:p w14:paraId="6DAB2B11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bit.ly/LetUsVoteVideo</w:t>
      </w:r>
    </w:p>
    <w:p w14:paraId="6DAB2B12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</w:p>
    <w:p w14:paraId="6DAB2B13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de ce este important votul:</w:t>
      </w:r>
    </w:p>
    <w:p w14:paraId="6DAB2B14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bit.ly/ThisTimeWeAreVoting</w:t>
      </w:r>
    </w:p>
    <w:p w14:paraId="6DAB2B15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B16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Sperăm că vă va plăcea acest</w:t>
      </w:r>
    </w:p>
    <w:p w14:paraId="6DAB2B17" w14:textId="77777777" w:rsidR="00A37A35" w:rsidRDefault="00786C6F">
      <w:pPr>
        <w:pageBreakBefore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lastRenderedPageBreak/>
        <w:t>“Suntem cu toţii</w:t>
      </w:r>
    </w:p>
    <w:p w14:paraId="6DAB2B18" w14:textId="77777777" w:rsidR="00A37A35" w:rsidRDefault="00786C6F">
      <w:pPr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capabili să votăm.</w:t>
      </w:r>
    </w:p>
    <w:p w14:paraId="6DAB2B19" w14:textId="77777777" w:rsidR="00A37A35" w:rsidRDefault="00786C6F">
      <w:pPr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Şi este important</w:t>
      </w:r>
    </w:p>
    <w:p w14:paraId="6DAB2B1A" w14:textId="77777777" w:rsidR="00A37A35" w:rsidRDefault="00786C6F">
      <w:pPr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pentru noi să votăm!”</w:t>
      </w:r>
    </w:p>
    <w:p w14:paraId="6DAB2B1B" w14:textId="77777777" w:rsidR="00A37A35" w:rsidRDefault="00A37A35">
      <w:pPr>
        <w:rPr>
          <w:rFonts w:ascii="Open Sans" w:hAnsi="Open Sans"/>
          <w:color w:val="000000"/>
        </w:rPr>
      </w:pPr>
    </w:p>
    <w:p w14:paraId="6DAB2B1C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>Inclusion Europe a avut un eveniment</w:t>
      </w:r>
    </w:p>
    <w:p w14:paraId="6DAB2B1D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>la Parlamentul European.</w:t>
      </w:r>
    </w:p>
    <w:p w14:paraId="6DAB2B1E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7"/>
          <w:szCs w:val="27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>În timpul acestui eveniment,</w:t>
      </w:r>
    </w:p>
    <w:p w14:paraId="6DAB2B1F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>am discutat despre alegerile europene</w:t>
      </w:r>
    </w:p>
    <w:p w14:paraId="6DAB2B20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>şi accesibilitatea pentru</w:t>
      </w:r>
    </w:p>
    <w:p w14:paraId="6DAB2B21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>persoane cu dizabiliatte intelectuală.</w:t>
      </w:r>
    </w:p>
    <w:p w14:paraId="6DAB2B22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</w:p>
    <w:p w14:paraId="6DAB2B23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>Auto-reprezentatntul belgian Jean Molynas</w:t>
      </w:r>
    </w:p>
    <w:p w14:paraId="6DAB2B24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7"/>
          <w:szCs w:val="27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>şi-a spus părerea despre acest subiect.</w:t>
      </w:r>
    </w:p>
    <w:p w14:paraId="6DAB2B25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7"/>
          <w:szCs w:val="27"/>
        </w:rPr>
      </w:pPr>
    </w:p>
    <w:p w14:paraId="6DAB2B26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7"/>
          <w:szCs w:val="27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>Am mai discutat şi despre un document</w:t>
      </w:r>
    </w:p>
    <w:p w14:paraId="6DAB2B27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7"/>
          <w:szCs w:val="27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>care a fost publicat de către</w:t>
      </w:r>
    </w:p>
    <w:p w14:paraId="6DAB2B28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>European Union Agency for Fundamental Rights.</w:t>
      </w:r>
    </w:p>
    <w:p w14:paraId="6DAB2B29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</w:p>
    <w:p w14:paraId="6DAB2B2A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7"/>
          <w:szCs w:val="27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>Acest document este despre dreptul la vot</w:t>
      </w:r>
    </w:p>
    <w:p w14:paraId="6DAB2B2B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>pentru persoanele sub tutelă</w:t>
      </w:r>
    </w:p>
    <w:p w14:paraId="6DAB2B2C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>în ţările din Uniunea Europeană.</w:t>
      </w:r>
    </w:p>
    <w:p w14:paraId="6DAB2B2D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</w:p>
    <w:p w14:paraId="6DAB2B2E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7"/>
          <w:szCs w:val="27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>Sylvie Guillaume este</w:t>
      </w:r>
    </w:p>
    <w:p w14:paraId="6DAB2B2F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>vice-preşedintele Parlamentului European.</w:t>
      </w:r>
    </w:p>
    <w:p w14:paraId="6DAB2B30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>Sylvie Guillaume a spus că Comisia Europeană</w:t>
      </w:r>
    </w:p>
    <w:p w14:paraId="6DAB2B31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7"/>
          <w:szCs w:val="27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>ar trebui să facă mai multe lucruri</w:t>
      </w:r>
    </w:p>
    <w:p w14:paraId="6DAB2B32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7"/>
          <w:szCs w:val="27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>pentru a se asigura că persoanele cu dizabilitate intelectuală</w:t>
      </w:r>
    </w:p>
    <w:p w14:paraId="6DAB2B33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7"/>
          <w:szCs w:val="27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>Pot avea drepturi depline la vot.</w:t>
      </w:r>
    </w:p>
    <w:p w14:paraId="6DAB2B34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7"/>
          <w:szCs w:val="27"/>
        </w:rPr>
      </w:pPr>
    </w:p>
    <w:p w14:paraId="6DAB2B35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7"/>
          <w:szCs w:val="27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>Am vorbit şi despre a fi ales.</w:t>
      </w:r>
    </w:p>
    <w:p w14:paraId="6DAB2B36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7"/>
          <w:szCs w:val="27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>Auto-reprezentantul Jean Molynas</w:t>
      </w:r>
    </w:p>
    <w:p w14:paraId="6DAB2B37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7"/>
          <w:szCs w:val="27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>a spus că anul viitor vrea să candideze</w:t>
      </w:r>
    </w:p>
    <w:p w14:paraId="6DAB2B38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7"/>
          <w:szCs w:val="27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>La alegerile locale.</w:t>
      </w:r>
    </w:p>
    <w:p w14:paraId="6DAB2B39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7"/>
          <w:szCs w:val="27"/>
        </w:rPr>
      </w:pPr>
    </w:p>
    <w:p w14:paraId="6DAB2B3A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7"/>
          <w:szCs w:val="27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>André Burger a adăugat că părinţii</w:t>
      </w:r>
    </w:p>
    <w:p w14:paraId="6DAB2B3B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7"/>
          <w:szCs w:val="27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>persoanelor cu dizabilitate intelectuală</w:t>
      </w:r>
    </w:p>
    <w:p w14:paraId="6DAB2B3C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7"/>
          <w:szCs w:val="27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>ar trebui să candideze</w:t>
      </w:r>
    </w:p>
    <w:p w14:paraId="6DAB2B3D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7"/>
          <w:szCs w:val="27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>pentru că şi ei ştiu ce trebuie să se schimbe.</w:t>
      </w:r>
    </w:p>
    <w:p w14:paraId="6DAB2B3E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B3F" w14:textId="77777777" w:rsidR="00A37A35" w:rsidRDefault="00786C6F">
      <w:pPr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Campionii noştri la vot</w:t>
      </w:r>
    </w:p>
    <w:p w14:paraId="6DAB2B40" w14:textId="77777777" w:rsidR="00A37A35" w:rsidRDefault="00A37A35">
      <w:pPr>
        <w:rPr>
          <w:rFonts w:ascii="Open Sans" w:hAnsi="Open Sans"/>
          <w:color w:val="000000"/>
        </w:rPr>
      </w:pPr>
    </w:p>
    <w:p w14:paraId="6DAB2B41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În fiecare lună vorbim cu unul dintre “ Campionii la vot”.</w:t>
      </w:r>
    </w:p>
    <w:p w14:paraId="6DAB2B42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7"/>
          <w:szCs w:val="27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>Campionii la vot sunt persoane</w:t>
      </w:r>
    </w:p>
    <w:p w14:paraId="6DAB2B43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7"/>
          <w:szCs w:val="27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>care vorbesc despre dreptul de a vota.</w:t>
      </w:r>
    </w:p>
    <w:p w14:paraId="6DAB2B44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7"/>
          <w:szCs w:val="27"/>
        </w:rPr>
      </w:pPr>
    </w:p>
    <w:p w14:paraId="6DAB2B45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>Ei vor ca guvernele să facă votul accesibil</w:t>
      </w:r>
    </w:p>
    <w:p w14:paraId="6DAB2B46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>Pentru persoanele cu dizabilitate intelectuală.</w:t>
      </w:r>
    </w:p>
    <w:p w14:paraId="6DAB2B47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7"/>
          <w:szCs w:val="27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>Citiţi aici interviurile cu cei doi campioni la vot:</w:t>
      </w:r>
    </w:p>
    <w:p w14:paraId="6DAB2B48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7"/>
          <w:szCs w:val="27"/>
        </w:rPr>
      </w:pPr>
    </w:p>
    <w:p w14:paraId="6DAB2B49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>László Bercse şi Andreas Zehetner</w:t>
      </w:r>
      <w:r>
        <w:rPr>
          <w:rFonts w:ascii="Open Sans" w:eastAsia=" Í3ìþ" w:hAnsi="Open Sans" w:cs=" Í3ìþ"/>
          <w:color w:val="000000"/>
          <w:sz w:val="28"/>
          <w:szCs w:val="28"/>
        </w:rPr>
        <w:t>.</w:t>
      </w:r>
    </w:p>
    <w:p w14:paraId="6DAB2B4A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</w:p>
    <w:p w14:paraId="6DAB2B4B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</w:p>
    <w:p w14:paraId="6DAB2B4C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</w:p>
    <w:p w14:paraId="6DAB2B4D" w14:textId="77777777" w:rsidR="00A37A35" w:rsidRDefault="00786C6F">
      <w:pPr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“Este important ca toţi să fim</w:t>
      </w:r>
    </w:p>
    <w:p w14:paraId="6DAB2B4E" w14:textId="77777777" w:rsidR="00A37A35" w:rsidRDefault="00786C6F">
      <w:pPr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reprezentaţi în Parlamentul</w:t>
      </w:r>
    </w:p>
    <w:p w14:paraId="6DAB2B4F" w14:textId="77777777" w:rsidR="00A37A35" w:rsidRDefault="00786C6F">
      <w:pPr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European“</w:t>
      </w:r>
    </w:p>
    <w:p w14:paraId="6DAB2B50" w14:textId="77777777" w:rsidR="00A37A35" w:rsidRDefault="00A37A35">
      <w:pPr>
        <w:rPr>
          <w:rFonts w:ascii="Open Sans" w:hAnsi="Open Sans"/>
          <w:color w:val="000000"/>
        </w:rPr>
      </w:pPr>
    </w:p>
    <w:p w14:paraId="6DAB2B51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Andreas Zehetner este un membru</w:t>
      </w:r>
    </w:p>
    <w:p w14:paraId="6DAB2B52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al grupului de conducere</w:t>
      </w:r>
    </w:p>
    <w:p w14:paraId="6DAB2B53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Platforma Europeană a Auto-reprezentanţilor.</w:t>
      </w:r>
    </w:p>
    <w:p w14:paraId="6DAB2B54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</w:p>
    <w:p w14:paraId="6DAB2B55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Este auto-reprezentant în asociaţia Lebenshilfe, Austria,</w:t>
      </w:r>
    </w:p>
    <w:p w14:paraId="6DAB2B56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membră a Inclusion Europe.</w:t>
      </w:r>
    </w:p>
    <w:p w14:paraId="6DAB2B57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Andreas vorbeşte despre accesibilitate</w:t>
      </w:r>
    </w:p>
    <w:p w14:paraId="6DAB2B58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în multe arii ale vieţii.</w:t>
      </w:r>
    </w:p>
    <w:p w14:paraId="6DAB2B59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B5A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Face acest lucru de multă vreme.</w:t>
      </w:r>
    </w:p>
    <w:p w14:paraId="6DAB2B5B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În Austria persoanele sub tutelă</w:t>
      </w:r>
    </w:p>
    <w:p w14:paraId="6DAB2B5C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Au dreptul să voteze din since 1988.</w:t>
      </w:r>
    </w:p>
    <w:p w14:paraId="6DAB2B5D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B5E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“Actul de egalitate al dizabilităţii” vorbeşte despre</w:t>
      </w:r>
    </w:p>
    <w:p w14:paraId="6DAB2B5F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 avea informaţii în uşor-de-înţeles.</w:t>
      </w:r>
    </w:p>
    <w:p w14:paraId="6DAB2B60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</w:p>
    <w:p w14:paraId="6DAB2B61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28"/>
          <w:szCs w:val="28"/>
        </w:rPr>
      </w:pPr>
      <w:r>
        <w:rPr>
          <w:rFonts w:ascii="Open Sans" w:eastAsia=" Í3ìþ" w:hAnsi="Open Sans" w:cs=" Í3ìþ"/>
          <w:b/>
          <w:bCs/>
          <w:color w:val="000000"/>
          <w:sz w:val="28"/>
          <w:szCs w:val="28"/>
        </w:rPr>
        <w:t>Ce trebuie făcut</w:t>
      </w:r>
    </w:p>
    <w:p w14:paraId="6DAB2B62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28"/>
          <w:szCs w:val="28"/>
        </w:rPr>
      </w:pPr>
      <w:r>
        <w:rPr>
          <w:rFonts w:ascii="Open Sans" w:eastAsia=" Í3ìþ" w:hAnsi="Open Sans" w:cs=" Í3ìþ"/>
          <w:b/>
          <w:bCs/>
          <w:color w:val="000000"/>
          <w:sz w:val="28"/>
          <w:szCs w:val="28"/>
        </w:rPr>
        <w:t>pentru a face votul mai accesibil în Austria?</w:t>
      </w:r>
    </w:p>
    <w:p w14:paraId="6DAB2B63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B64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Unele lucruri mai trebuie să se schimbe.</w:t>
      </w:r>
    </w:p>
    <w:p w14:paraId="6DAB2B65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De exemplu:</w:t>
      </w:r>
    </w:p>
    <w:p w14:paraId="6DAB2B66" w14:textId="77777777" w:rsidR="00A37A35" w:rsidRDefault="00786C6F">
      <w:pPr>
        <w:pStyle w:val="Standard"/>
        <w:numPr>
          <w:ilvl w:val="0"/>
          <w:numId w:val="3"/>
        </w:numPr>
        <w:autoSpaceDE w:val="0"/>
        <w:rPr>
          <w:rFonts w:ascii="Open Sans" w:hAnsi="Open Sans"/>
          <w:color w:val="00000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secţiile de votare trebuie să fie accesibile</w:t>
      </w:r>
    </w:p>
    <w:p w14:paraId="6DAB2B67" w14:textId="77777777" w:rsidR="00A37A35" w:rsidRDefault="00786C6F">
      <w:pPr>
        <w:pStyle w:val="Standard"/>
        <w:numPr>
          <w:ilvl w:val="0"/>
          <w:numId w:val="3"/>
        </w:numPr>
        <w:autoSpaceDE w:val="0"/>
        <w:rPr>
          <w:rFonts w:ascii="Open Sans" w:hAnsi="Open Sans"/>
          <w:color w:val="00000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pentru persoanele care nu pot să urce scări</w:t>
      </w:r>
    </w:p>
    <w:p w14:paraId="6DAB2B68" w14:textId="77777777" w:rsidR="00A37A35" w:rsidRDefault="00786C6F">
      <w:pPr>
        <w:pStyle w:val="Standard"/>
        <w:numPr>
          <w:ilvl w:val="0"/>
          <w:numId w:val="3"/>
        </w:numPr>
        <w:autoSpaceDE w:val="0"/>
        <w:rPr>
          <w:rFonts w:ascii="Open Sans" w:hAnsi="Open Sans"/>
          <w:color w:val="00000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lastRenderedPageBreak/>
        <w:t>informaţiile despre vot trebuie să fie în uşor-de-citit.</w:t>
      </w:r>
    </w:p>
    <w:p w14:paraId="6DAB2B69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</w:p>
    <w:p w14:paraId="6DAB2B6A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28"/>
          <w:szCs w:val="28"/>
        </w:rPr>
      </w:pPr>
      <w:r>
        <w:rPr>
          <w:rFonts w:ascii="Open Sans" w:eastAsia=" Í3ìþ" w:hAnsi="Open Sans" w:cs=" Í3ìþ"/>
          <w:b/>
          <w:bCs/>
          <w:color w:val="000000"/>
          <w:sz w:val="28"/>
          <w:szCs w:val="28"/>
        </w:rPr>
        <w:t>Ce le spui persoanelor cu dizabilitate intelectuală</w:t>
      </w:r>
    </w:p>
    <w:p w14:paraId="6DAB2B6B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28"/>
          <w:szCs w:val="28"/>
        </w:rPr>
      </w:pPr>
      <w:r>
        <w:rPr>
          <w:rFonts w:ascii="Open Sans" w:eastAsia=" Í3ìþ" w:hAnsi="Open Sans" w:cs=" Í3ìþ"/>
          <w:b/>
          <w:bCs/>
          <w:color w:val="000000"/>
          <w:sz w:val="28"/>
          <w:szCs w:val="28"/>
        </w:rPr>
        <w:t>pentru a îi convinge să voteze?</w:t>
      </w:r>
    </w:p>
    <w:p w14:paraId="6DAB2B6C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B6D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F" w:hAnsi="Open Sans" w:cs="F"/>
          <w:color w:val="000000"/>
          <w:sz w:val="28"/>
          <w:szCs w:val="28"/>
        </w:rPr>
        <w:t>Î</w:t>
      </w:r>
      <w:r>
        <w:rPr>
          <w:rFonts w:ascii="Open Sans" w:eastAsia=" Í3ìþ" w:hAnsi="Open Sans" w:cs=" Í3ìþ"/>
          <w:color w:val="000000"/>
          <w:sz w:val="28"/>
          <w:szCs w:val="28"/>
        </w:rPr>
        <w:t>n Austria alegerile europene vor fi pe 26 May 2019.</w:t>
      </w:r>
    </w:p>
    <w:p w14:paraId="6DAB2B6E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Vorbesc despre alegeri cu</w:t>
      </w:r>
    </w:p>
    <w:p w14:paraId="6DAB2B6F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persoane cu dizabilitate intelectuală</w:t>
      </w:r>
    </w:p>
    <w:p w14:paraId="6DAB2B70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 care le cunosc:</w:t>
      </w:r>
    </w:p>
    <w:p w14:paraId="6DAB2B71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B72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persoanele cu care locuiesc</w:t>
      </w:r>
    </w:p>
    <w:p w14:paraId="6DAB2B73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colegii mei</w:t>
      </w:r>
    </w:p>
    <w:p w14:paraId="6DAB2B74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alţi auto-reprezentanţi</w:t>
      </w:r>
    </w:p>
    <w:p w14:paraId="6DAB2B75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Vorbim despre importanţa votului.</w:t>
      </w:r>
    </w:p>
    <w:p w14:paraId="6DAB2B76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B77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28"/>
          <w:szCs w:val="28"/>
        </w:rPr>
      </w:pPr>
      <w:r>
        <w:rPr>
          <w:rFonts w:ascii="Open Sans" w:eastAsia=" Í3ìþ" w:hAnsi="Open Sans" w:cs=" Í3ìþ"/>
          <w:b/>
          <w:bCs/>
          <w:color w:val="000000"/>
          <w:sz w:val="28"/>
          <w:szCs w:val="28"/>
        </w:rPr>
        <w:t>Ai fost la o conferinţă numită</w:t>
      </w:r>
    </w:p>
    <w:p w14:paraId="6DAB2B78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28"/>
          <w:szCs w:val="28"/>
        </w:rPr>
      </w:pPr>
      <w:r>
        <w:rPr>
          <w:rFonts w:ascii="Open Sans" w:eastAsia=" Í3ìþ" w:hAnsi="Open Sans" w:cs=" Í3ìþ"/>
          <w:b/>
          <w:bCs/>
          <w:color w:val="000000"/>
          <w:sz w:val="28"/>
          <w:szCs w:val="28"/>
        </w:rPr>
        <w:t>“Votul şi participarea politică</w:t>
      </w:r>
    </w:p>
    <w:p w14:paraId="6DAB2B79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28"/>
          <w:szCs w:val="28"/>
        </w:rPr>
      </w:pPr>
      <w:r>
        <w:rPr>
          <w:rFonts w:ascii="Open Sans" w:eastAsia=" Í3ìþ" w:hAnsi="Open Sans" w:cs=" Í3ìþ"/>
          <w:b/>
          <w:bCs/>
          <w:color w:val="000000"/>
          <w:sz w:val="28"/>
          <w:szCs w:val="28"/>
        </w:rPr>
        <w:t>Pentru persoanele cu dizabilităţi de învăţare.”</w:t>
      </w:r>
    </w:p>
    <w:p w14:paraId="6DAB2B7A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28"/>
          <w:szCs w:val="28"/>
        </w:rPr>
      </w:pPr>
      <w:r>
        <w:rPr>
          <w:rFonts w:ascii="Open Sans" w:eastAsia=" Í3ìþ" w:hAnsi="Open Sans" w:cs=" Í3ìþ"/>
          <w:b/>
          <w:bCs/>
          <w:color w:val="000000"/>
          <w:sz w:val="28"/>
          <w:szCs w:val="28"/>
        </w:rPr>
        <w:t>Despre ce aţi vorbit acolo?</w:t>
      </w:r>
    </w:p>
    <w:p w14:paraId="6DAB2B7B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B7C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Pentru mine votul înseamnă că am un cuvânt de spus</w:t>
      </w:r>
    </w:p>
    <w:p w14:paraId="6DAB2B7D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despre lucrurile importante din viaţa mea.</w:t>
      </w:r>
    </w:p>
    <w:p w14:paraId="6DAB2B7E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Dreptul la vot face parte din</w:t>
      </w:r>
    </w:p>
    <w:p w14:paraId="6DAB2B7F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Strategia europeană pentru dizabilitate.</w:t>
      </w:r>
    </w:p>
    <w:p w14:paraId="6DAB2B80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</w:p>
    <w:p w14:paraId="6DAB2B81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La conferinţă, am discutat despre această strategie.</w:t>
      </w:r>
    </w:p>
    <w:p w14:paraId="6DAB2B82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B83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Acestea sunt lucrurile importante:</w:t>
      </w:r>
    </w:p>
    <w:p w14:paraId="6DAB2B84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</w:p>
    <w:p w14:paraId="6DAB2B85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Fii acolo.</w:t>
      </w:r>
    </w:p>
    <w:p w14:paraId="6DAB2B86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Asta presupune să avem spaţii accesibile</w:t>
      </w:r>
    </w:p>
    <w:p w14:paraId="6DAB2B87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şi sprijin pentru persoanele cu dizabilitate.</w:t>
      </w:r>
    </w:p>
    <w:p w14:paraId="6DAB2B88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</w:p>
    <w:p w14:paraId="6DAB2B89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Fii informat.</w:t>
      </w:r>
    </w:p>
    <w:p w14:paraId="6DAB2B8A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Informaţia trebuie să fie în uşor-de-înţeles</w:t>
      </w:r>
    </w:p>
    <w:p w14:paraId="6DAB2B8B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şi tradusă în alte limbi.</w:t>
      </w:r>
    </w:p>
    <w:p w14:paraId="6DAB2B8C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De exemplu, limbajul semnelor.</w:t>
      </w:r>
    </w:p>
    <w:p w14:paraId="6DAB2B8D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</w:p>
    <w:p w14:paraId="6DAB2B8E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Spune-ţi părerea.</w:t>
      </w:r>
    </w:p>
    <w:p w14:paraId="6DAB2B8F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lastRenderedPageBreak/>
        <w:t>Asta înseamnă că voi fi capabil</w:t>
      </w:r>
    </w:p>
    <w:p w14:paraId="6DAB2B90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să spun ce cred în discuţii şi întâlniri.</w:t>
      </w:r>
    </w:p>
    <w:p w14:paraId="6DAB2B91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Sau ca expert în dizabilitate intelectuală.</w:t>
      </w:r>
    </w:p>
    <w:p w14:paraId="6DAB2B92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</w:p>
    <w:p w14:paraId="6DAB2B93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Votează.</w:t>
      </w:r>
    </w:p>
    <w:p w14:paraId="6DAB2B94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Fiecare adult ar trebui să aibă</w:t>
      </w:r>
    </w:p>
    <w:p w14:paraId="6DAB2B95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Dreptul la vot în toate alegerile.</w:t>
      </w:r>
    </w:p>
    <w:p w14:paraId="6DAB2B96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</w:p>
    <w:p w14:paraId="6DAB2B97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Decide.</w:t>
      </w:r>
    </w:p>
    <w:p w14:paraId="6DAB2B98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Asta înseamnă că atunci când votăm</w:t>
      </w:r>
    </w:p>
    <w:p w14:paraId="6DAB2B99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decidem cine va face regulile.</w:t>
      </w:r>
    </w:p>
    <w:p w14:paraId="6DAB2B9A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B9B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am vorbit despre această întrebare:</w:t>
      </w:r>
    </w:p>
    <w:p w14:paraId="6DAB2B9C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“De ce ai nevoie pentru a putea să ai</w:t>
      </w:r>
    </w:p>
    <w:p w14:paraId="6DAB2B9D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un cuvânt de spus?”</w:t>
      </w:r>
    </w:p>
    <w:p w14:paraId="6DAB2B9E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B9F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Ca auto-reprezentant,</w:t>
      </w:r>
    </w:p>
    <w:p w14:paraId="6DAB2BA0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este important să vorbesc cu ceilalţi.</w:t>
      </w:r>
    </w:p>
    <w:p w14:paraId="6DAB2BA1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Este important să vorbeşti pentru tine</w:t>
      </w:r>
    </w:p>
    <w:p w14:paraId="6DAB2BA2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şi să spui ce gândeşti.</w:t>
      </w:r>
    </w:p>
    <w:p w14:paraId="6DAB2BA3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BA4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Ai nevoie de oameni şi organizaţii</w:t>
      </w:r>
    </w:p>
    <w:p w14:paraId="6DAB2BA5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cu care să lucrezi.</w:t>
      </w:r>
    </w:p>
    <w:p w14:paraId="6DAB2BA6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BA7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28"/>
          <w:szCs w:val="28"/>
        </w:rPr>
      </w:pPr>
      <w:r>
        <w:rPr>
          <w:rFonts w:ascii="Open Sans" w:eastAsia=" Í3ìþ" w:hAnsi="Open Sans" w:cs=" Í3ìþ"/>
          <w:b/>
          <w:bCs/>
          <w:color w:val="000000"/>
          <w:sz w:val="28"/>
          <w:szCs w:val="28"/>
        </w:rPr>
        <w:t>În mai vor fi alegeri europene.</w:t>
      </w:r>
    </w:p>
    <w:p w14:paraId="6DAB2BA8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28"/>
          <w:szCs w:val="28"/>
        </w:rPr>
      </w:pPr>
      <w:r>
        <w:rPr>
          <w:rFonts w:ascii="Open Sans" w:eastAsia=" Í3ìþ" w:hAnsi="Open Sans" w:cs=" Í3ìþ"/>
          <w:b/>
          <w:bCs/>
          <w:color w:val="000000"/>
          <w:sz w:val="28"/>
          <w:szCs w:val="28"/>
        </w:rPr>
        <w:t>De ce este important pentru tine să votezi?</w:t>
      </w:r>
    </w:p>
    <w:p w14:paraId="6DAB2BA9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BAA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Sunt 7 milioane</w:t>
      </w:r>
    </w:p>
    <w:p w14:paraId="6DAB2BAB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de persoane cu dizabilitate intelectuală în Europa.</w:t>
      </w:r>
    </w:p>
    <w:p w14:paraId="6DAB2BAC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Este important să fim reprezentaţi</w:t>
      </w:r>
    </w:p>
    <w:p w14:paraId="6DAB2BAD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în Parlamentul European.</w:t>
      </w:r>
    </w:p>
    <w:p w14:paraId="6DAB2BAE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</w:p>
    <w:p w14:paraId="6DAB2BAF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În Decembrie 2017 nişte auto-reprezentanţi</w:t>
      </w:r>
    </w:p>
    <w:p w14:paraId="6DAB2BB0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Au vizitat Parlamentul European.</w:t>
      </w:r>
    </w:p>
    <w:p w14:paraId="6DAB2BB1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BB2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Au vrut să se asigure că înţelegem</w:t>
      </w:r>
    </w:p>
    <w:p w14:paraId="6DAB2BB3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Strategia Europeană a Dizabilităţii.</w:t>
      </w:r>
    </w:p>
    <w:p w14:paraId="6DAB2BB4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BB5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Acum avem Strategia Europeană a Dizabilităţii.</w:t>
      </w:r>
    </w:p>
    <w:p w14:paraId="6DAB2BB6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lastRenderedPageBreak/>
        <w:t>Şi trebuie să ne asigurăm că este folosită</w:t>
      </w:r>
    </w:p>
    <w:p w14:paraId="6DAB2BB7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în ţările Uniunii Europene.</w:t>
      </w:r>
    </w:p>
    <w:p w14:paraId="6DAB2BB8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</w:p>
    <w:p w14:paraId="6DAB2BB9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</w:p>
    <w:p w14:paraId="6DAB2BBA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</w:p>
    <w:p w14:paraId="6DAB2BBB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</w:p>
    <w:p w14:paraId="6DAB2BBC" w14:textId="77777777" w:rsidR="00A37A35" w:rsidRDefault="00786C6F">
      <w:pPr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“Pentru mine este foarte</w:t>
      </w:r>
    </w:p>
    <w:p w14:paraId="6DAB2BBD" w14:textId="77777777" w:rsidR="00A37A35" w:rsidRDefault="00786C6F">
      <w:pPr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important să votez</w:t>
      </w:r>
    </w:p>
    <w:p w14:paraId="6DAB2BBE" w14:textId="77777777" w:rsidR="00A37A35" w:rsidRDefault="00786C6F">
      <w:pPr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la alegerile europene”</w:t>
      </w:r>
    </w:p>
    <w:p w14:paraId="6DAB2BBF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52"/>
          <w:szCs w:val="52"/>
        </w:rPr>
      </w:pPr>
    </w:p>
    <w:p w14:paraId="6DAB2BC0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László Bercse este membru al</w:t>
      </w:r>
    </w:p>
    <w:p w14:paraId="6DAB2BC1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Inclusion Europe şi al EPSA.</w:t>
      </w:r>
    </w:p>
    <w:p w14:paraId="6DAB2BC2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László lucrează la asociaţia ungară ÉFOÉSZ</w:t>
      </w:r>
      <w:r>
        <w:rPr>
          <w:rFonts w:ascii="Open Sans" w:eastAsia="F" w:hAnsi="Open Sans" w:cs="F"/>
          <w:color w:val="000000"/>
          <w:sz w:val="28"/>
          <w:szCs w:val="28"/>
        </w:rPr>
        <w:t>.</w:t>
      </w:r>
    </w:p>
    <w:p w14:paraId="6DAB2BC3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</w:p>
    <w:p w14:paraId="6DAB2BC4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El vrea alegeri accesibile</w:t>
      </w:r>
    </w:p>
    <w:p w14:paraId="6DAB2BC5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pentru toate persoanele cu dizabilitate intelectuală.</w:t>
      </w:r>
    </w:p>
    <w:p w14:paraId="6DAB2BC6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I-am pus lui László câteva întrebări.</w:t>
      </w:r>
    </w:p>
    <w:p w14:paraId="6DAB2BC7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BC8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28"/>
          <w:szCs w:val="28"/>
        </w:rPr>
      </w:pPr>
      <w:r>
        <w:rPr>
          <w:rFonts w:ascii="Open Sans" w:eastAsia=" Í3ìþ" w:hAnsi="Open Sans" w:cs=" Í3ìþ"/>
          <w:b/>
          <w:bCs/>
          <w:color w:val="000000"/>
          <w:sz w:val="28"/>
          <w:szCs w:val="28"/>
        </w:rPr>
        <w:t>Ai dreptul să votezi.</w:t>
      </w:r>
    </w:p>
    <w:p w14:paraId="6DAB2BC9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28"/>
          <w:szCs w:val="28"/>
        </w:rPr>
      </w:pPr>
      <w:r>
        <w:rPr>
          <w:rFonts w:ascii="Open Sans" w:eastAsia=" Í3ìþ" w:hAnsi="Open Sans" w:cs=" Í3ìþ"/>
          <w:b/>
          <w:bCs/>
          <w:color w:val="000000"/>
          <w:sz w:val="28"/>
          <w:szCs w:val="28"/>
        </w:rPr>
        <w:t>Dar cunoşti multe persane care nu pot să voteze.</w:t>
      </w:r>
    </w:p>
    <w:p w14:paraId="6DAB2BCA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28"/>
          <w:szCs w:val="28"/>
        </w:rPr>
      </w:pPr>
      <w:r>
        <w:rPr>
          <w:rFonts w:ascii="Open Sans" w:eastAsia=" Í3ìþ" w:hAnsi="Open Sans" w:cs=" Í3ìþ"/>
          <w:b/>
          <w:bCs/>
          <w:color w:val="000000"/>
          <w:sz w:val="28"/>
          <w:szCs w:val="28"/>
        </w:rPr>
        <w:t>Poţi să îmi spui mai multe despre asta?</w:t>
      </w:r>
    </w:p>
    <w:p w14:paraId="6DAB2BCB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28"/>
          <w:szCs w:val="28"/>
        </w:rPr>
      </w:pPr>
    </w:p>
    <w:p w14:paraId="6DAB2BCC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În Ungaria, când eşti sub tutelă</w:t>
      </w:r>
      <w:r>
        <w:rPr>
          <w:rFonts w:ascii="Open Sans" w:eastAsia="F" w:hAnsi="Open Sans" w:cs="F"/>
          <w:color w:val="000000"/>
          <w:sz w:val="28"/>
          <w:szCs w:val="28"/>
        </w:rPr>
        <w:t>,</w:t>
      </w:r>
    </w:p>
    <w:p w14:paraId="6DAB2BCD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un judecător îţi poate lua dreptul la vot.</w:t>
      </w:r>
    </w:p>
    <w:p w14:paraId="6DAB2BCE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Cunosc multe persoane sub tutelă</w:t>
      </w:r>
    </w:p>
    <w:p w14:paraId="6DAB2BCF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care nu au dreptul să voteze.</w:t>
      </w:r>
    </w:p>
    <w:p w14:paraId="6DAB2BD0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BD1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Cunosc auto-reprezentanţi care suferă</w:t>
      </w:r>
    </w:p>
    <w:p w14:paraId="6DAB2BD2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pentru că nu pot să voteze.</w:t>
      </w:r>
    </w:p>
    <w:p w14:paraId="6DAB2BD3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BD4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Un auto-reprezentant a spus că simte</w:t>
      </w:r>
    </w:p>
    <w:p w14:paraId="6DAB2BD5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că este mai puţin important decât alţi oameni</w:t>
      </w:r>
    </w:p>
    <w:p w14:paraId="6DAB2BD6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pentru că nu poate să voteze.</w:t>
      </w:r>
    </w:p>
    <w:p w14:paraId="6DAB2BD7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BD8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Un alt auto-reprezentant a spus</w:t>
      </w:r>
    </w:p>
    <w:p w14:paraId="6DAB2BD9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că el îşi doreşte mult să voteze</w:t>
      </w:r>
    </w:p>
    <w:p w14:paraId="6DAB2BDA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pentru că votul său poate aduce o schimbare</w:t>
      </w:r>
    </w:p>
    <w:p w14:paraId="6DAB2BDB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pentru persoanele cu dizabilitate intelectuală.</w:t>
      </w:r>
    </w:p>
    <w:p w14:paraId="6DAB2BDC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28"/>
          <w:szCs w:val="28"/>
        </w:rPr>
      </w:pPr>
    </w:p>
    <w:p w14:paraId="6DAB2BDD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28"/>
          <w:szCs w:val="28"/>
        </w:rPr>
      </w:pPr>
      <w:r>
        <w:rPr>
          <w:rFonts w:ascii="Open Sans" w:eastAsia=" Í3ìþ" w:hAnsi="Open Sans" w:cs=" Í3ìþ"/>
          <w:b/>
          <w:bCs/>
          <w:color w:val="000000"/>
          <w:sz w:val="28"/>
          <w:szCs w:val="28"/>
        </w:rPr>
        <w:lastRenderedPageBreak/>
        <w:t>Când mergi să votezi,</w:t>
      </w:r>
    </w:p>
    <w:p w14:paraId="6DAB2BDE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28"/>
          <w:szCs w:val="28"/>
        </w:rPr>
      </w:pPr>
      <w:r>
        <w:rPr>
          <w:rFonts w:ascii="Open Sans" w:eastAsia=" Í3ìþ" w:hAnsi="Open Sans" w:cs=" Í3ìþ"/>
          <w:b/>
          <w:bCs/>
          <w:color w:val="000000"/>
          <w:sz w:val="28"/>
          <w:szCs w:val="28"/>
        </w:rPr>
        <w:t>ce lucruri merg bine?</w:t>
      </w:r>
    </w:p>
    <w:p w14:paraId="6DAB2BDF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BE0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Când avem alegeri în Ungaria,</w:t>
      </w:r>
    </w:p>
    <w:p w14:paraId="6DAB2BE1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Putem cere guvernului</w:t>
      </w:r>
    </w:p>
    <w:p w14:paraId="6DAB2BE2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Să ne trimită o scrisoare în uşor-de-înţeles</w:t>
      </w:r>
    </w:p>
    <w:p w14:paraId="6DAB2BE3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despre cum să votăm.</w:t>
      </w:r>
    </w:p>
    <w:p w14:paraId="6DAB2BE4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BE5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Acesta e un lucru bun.</w:t>
      </w:r>
    </w:p>
    <w:p w14:paraId="6DAB2BE6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BE7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28"/>
          <w:szCs w:val="28"/>
        </w:rPr>
      </w:pPr>
      <w:r>
        <w:rPr>
          <w:rFonts w:ascii="Open Sans" w:eastAsia=" Í3ìþ" w:hAnsi="Open Sans" w:cs=" Í3ìþ"/>
          <w:b/>
          <w:bCs/>
          <w:color w:val="000000"/>
          <w:sz w:val="28"/>
          <w:szCs w:val="28"/>
        </w:rPr>
        <w:t>Când mergi să votezi,</w:t>
      </w:r>
    </w:p>
    <w:p w14:paraId="6DAB2BE8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28"/>
          <w:szCs w:val="28"/>
        </w:rPr>
      </w:pPr>
      <w:r>
        <w:rPr>
          <w:rFonts w:ascii="Open Sans" w:eastAsia=" Í3ìþ" w:hAnsi="Open Sans" w:cs=" Í3ìþ"/>
          <w:b/>
          <w:bCs/>
          <w:color w:val="000000"/>
          <w:sz w:val="28"/>
          <w:szCs w:val="28"/>
        </w:rPr>
        <w:t>Care au fost problemele pe care le-ai găsit?</w:t>
      </w:r>
    </w:p>
    <w:p w14:paraId="6DAB2BE9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BEA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Avem nevoie de informaţie în uşor-de-citit</w:t>
      </w:r>
    </w:p>
    <w:p w14:paraId="6DAB2BEB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despre diferitele partide politice.</w:t>
      </w:r>
    </w:p>
    <w:p w14:paraId="6DAB2BEC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</w:p>
    <w:p w14:paraId="6DAB2BED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Dacă au informaţie uşor-de-citit</w:t>
      </w:r>
    </w:p>
    <w:p w14:paraId="6DAB2BEE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persoanele cu dizabilitate intelectuală</w:t>
      </w:r>
    </w:p>
    <w:p w14:paraId="6DAB2BEF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pot decide pentru cine doresc să voteze.</w:t>
      </w:r>
    </w:p>
    <w:p w14:paraId="6DAB2BF0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Avem nevoie şi de formulare de vot uşor-de-citit.</w:t>
      </w:r>
    </w:p>
    <w:p w14:paraId="6DAB2BF1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BF2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28"/>
          <w:szCs w:val="28"/>
        </w:rPr>
      </w:pPr>
      <w:r>
        <w:rPr>
          <w:rFonts w:ascii="Open Sans" w:eastAsia=" Í3ìþ" w:hAnsi="Open Sans" w:cs=" Í3ìþ"/>
          <w:b/>
          <w:bCs/>
          <w:color w:val="000000"/>
          <w:sz w:val="28"/>
          <w:szCs w:val="28"/>
        </w:rPr>
        <w:t>ÉFOÉSZ a scris un document uşor-de-citit</w:t>
      </w:r>
    </w:p>
    <w:p w14:paraId="6DAB2BF3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28"/>
          <w:szCs w:val="28"/>
        </w:rPr>
      </w:pPr>
      <w:r>
        <w:rPr>
          <w:rFonts w:ascii="Open Sans" w:eastAsia=" Í3ìþ" w:hAnsi="Open Sans" w:cs=" Í3ìþ"/>
          <w:b/>
          <w:bCs/>
          <w:color w:val="000000"/>
          <w:sz w:val="28"/>
          <w:szCs w:val="28"/>
        </w:rPr>
        <w:t>despre alegerile europene</w:t>
      </w:r>
    </w:p>
    <w:p w14:paraId="6DAB2BF4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28"/>
          <w:szCs w:val="28"/>
        </w:rPr>
      </w:pPr>
      <w:r>
        <w:rPr>
          <w:rFonts w:ascii="Open Sans" w:eastAsia=" Í3ìþ" w:hAnsi="Open Sans" w:cs=" Í3ìþ"/>
          <w:b/>
          <w:bCs/>
          <w:color w:val="000000"/>
          <w:sz w:val="28"/>
          <w:szCs w:val="28"/>
        </w:rPr>
        <w:t>Despre ce este acest document?</w:t>
      </w:r>
    </w:p>
    <w:p w14:paraId="6DAB2BF5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BF6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Cred că este un document foarte bun!</w:t>
      </w:r>
    </w:p>
    <w:p w14:paraId="6DAB2BF7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Explică multe lucruri în uşor-de-citit:</w:t>
      </w:r>
    </w:p>
    <w:p w14:paraId="6DAB2BF8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Ce este Parlamentul European?</w:t>
      </w:r>
    </w:p>
    <w:p w14:paraId="6DAB2BF9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De ce sunt importante alegerile europene?</w:t>
      </w:r>
    </w:p>
    <w:p w14:paraId="6DAB2BFA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Cum poţi să votezi?</w:t>
      </w:r>
    </w:p>
    <w:p w14:paraId="6DAB2BFB" w14:textId="77777777" w:rsidR="00A37A35" w:rsidRDefault="00786C6F">
      <w:pPr>
        <w:pStyle w:val="Standard"/>
        <w:numPr>
          <w:ilvl w:val="0"/>
          <w:numId w:val="4"/>
        </w:numPr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Cum ne pot ajuta politicienii dacă sunt aleşi?</w:t>
      </w:r>
    </w:p>
    <w:p w14:paraId="6DAB2BFC" w14:textId="77777777" w:rsidR="00A37A35" w:rsidRDefault="00A37A35">
      <w:pPr>
        <w:pStyle w:val="Standard"/>
        <w:numPr>
          <w:ilvl w:val="0"/>
          <w:numId w:val="4"/>
        </w:numPr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BFD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Vrem ca toate persoanele cu dizabilitate</w:t>
      </w:r>
    </w:p>
    <w:p w14:paraId="6DAB2BFE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să poată să voteze.</w:t>
      </w:r>
    </w:p>
    <w:p w14:paraId="6DAB2BFF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Vrem să fim sprijiniţi când mergem la vot.</w:t>
      </w:r>
    </w:p>
    <w:p w14:paraId="6DAB2C00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</w:p>
    <w:p w14:paraId="6DAB2C01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Cu grupul nostru de auto-reprezentanţi</w:t>
      </w:r>
    </w:p>
    <w:p w14:paraId="6DAB2C02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vorbim mult despre dreptul la vot</w:t>
      </w:r>
    </w:p>
    <w:p w14:paraId="6DAB2C03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lastRenderedPageBreak/>
        <w:t>pentru persoanele cu dizabilitate intelectuală.</w:t>
      </w:r>
    </w:p>
    <w:p w14:paraId="6DAB2C04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C05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28"/>
          <w:szCs w:val="28"/>
        </w:rPr>
      </w:pPr>
      <w:r>
        <w:rPr>
          <w:rFonts w:ascii="Open Sans" w:eastAsia=" Í3ìþ" w:hAnsi="Open Sans" w:cs=" Í3ìþ"/>
          <w:b/>
          <w:bCs/>
          <w:color w:val="000000"/>
          <w:sz w:val="28"/>
          <w:szCs w:val="28"/>
        </w:rPr>
        <w:t>ÉFOÉSZ are o campanie Despre dreptul la vot</w:t>
      </w:r>
    </w:p>
    <w:p w14:paraId="6DAB2C06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28"/>
          <w:szCs w:val="28"/>
        </w:rPr>
      </w:pPr>
      <w:r>
        <w:rPr>
          <w:rFonts w:ascii="Open Sans" w:eastAsia=" Í3ìþ" w:hAnsi="Open Sans" w:cs=" Í3ìþ"/>
          <w:b/>
          <w:bCs/>
          <w:color w:val="000000"/>
          <w:sz w:val="28"/>
          <w:szCs w:val="28"/>
        </w:rPr>
        <w:t>Pentru persoanele cu dizabilitate intelectuală.</w:t>
      </w:r>
    </w:p>
    <w:p w14:paraId="6DAB2C07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28"/>
          <w:szCs w:val="28"/>
        </w:rPr>
      </w:pPr>
      <w:r>
        <w:rPr>
          <w:rFonts w:ascii="Open Sans" w:eastAsia=" Í3ìþ" w:hAnsi="Open Sans" w:cs=" Í3ìþ"/>
          <w:b/>
          <w:bCs/>
          <w:color w:val="000000"/>
          <w:sz w:val="28"/>
          <w:szCs w:val="28"/>
        </w:rPr>
        <w:t>De ce o faceţi?</w:t>
      </w:r>
    </w:p>
    <w:p w14:paraId="6DAB2C08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28"/>
          <w:szCs w:val="28"/>
        </w:rPr>
      </w:pPr>
      <w:r>
        <w:rPr>
          <w:rFonts w:ascii="Open Sans" w:eastAsia=" Í3ìþ" w:hAnsi="Open Sans" w:cs=" Í3ìþ"/>
          <w:b/>
          <w:bCs/>
          <w:color w:val="000000"/>
          <w:sz w:val="28"/>
          <w:szCs w:val="28"/>
        </w:rPr>
        <w:t>Ce faceţi în această campanie?</w:t>
      </w:r>
    </w:p>
    <w:p w14:paraId="6DAB2C09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C0A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Am început campania la sfârşitul lui 2018.</w:t>
      </w:r>
    </w:p>
    <w:p w14:paraId="6DAB2C0B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În această campanie</w:t>
      </w:r>
    </w:p>
    <w:p w14:paraId="6DAB2C0C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vrem să cerem politicienilor</w:t>
      </w:r>
    </w:p>
    <w:p w14:paraId="6DAB2C0D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să dea dreptul la vot</w:t>
      </w:r>
    </w:p>
    <w:p w14:paraId="6DAB2C0E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persoanelor cu dizabilitate intelectuală.</w:t>
      </w:r>
    </w:p>
    <w:p w14:paraId="6DAB2C0F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C10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că persoanele cu dizabilitate intelectuală</w:t>
      </w:r>
    </w:p>
    <w:p w14:paraId="6DAB2C11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sunt la fel ca ceilalţi.</w:t>
      </w:r>
    </w:p>
    <w:p w14:paraId="6DAB2C12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Şi ar trebui să aibă dreptul să voteze.</w:t>
      </w:r>
    </w:p>
    <w:p w14:paraId="6DAB2C13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C14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Folosim social media pentru a vorbi</w:t>
      </w:r>
    </w:p>
    <w:p w14:paraId="6DAB2C15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despre acest subiect.</w:t>
      </w:r>
    </w:p>
    <w:p w14:paraId="6DAB2C16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Organizăm conferinţe despre dreptul la vot</w:t>
      </w:r>
    </w:p>
    <w:p w14:paraId="6DAB2C17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şi le vorbim politicienilor despre asta.</w:t>
      </w:r>
    </w:p>
    <w:p w14:paraId="6DAB2C18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C19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Vorbim cu media</w:t>
      </w:r>
    </w:p>
    <w:p w14:paraId="6DAB2C1A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Şi organizăm evenimente şi traininguri</w:t>
      </w:r>
    </w:p>
    <w:p w14:paraId="6DAB2C1B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pentru auto-reprezentanţi.</w:t>
      </w:r>
    </w:p>
    <w:p w14:paraId="6DAB2C1C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C1D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28"/>
          <w:szCs w:val="28"/>
        </w:rPr>
      </w:pPr>
      <w:r>
        <w:rPr>
          <w:rFonts w:ascii="Open Sans" w:eastAsia=" Í3ìþ" w:hAnsi="Open Sans" w:cs=" Í3ìþ"/>
          <w:b/>
          <w:bCs/>
          <w:color w:val="000000"/>
          <w:sz w:val="28"/>
          <w:szCs w:val="28"/>
        </w:rPr>
        <w:t>De ce este important pentru tine</w:t>
      </w:r>
    </w:p>
    <w:p w14:paraId="6DAB2C1E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28"/>
          <w:szCs w:val="28"/>
        </w:rPr>
      </w:pPr>
      <w:r>
        <w:rPr>
          <w:rFonts w:ascii="Open Sans" w:eastAsia=" Í3ìþ" w:hAnsi="Open Sans" w:cs=" Í3ìþ"/>
          <w:b/>
          <w:bCs/>
          <w:color w:val="000000"/>
          <w:sz w:val="28"/>
          <w:szCs w:val="28"/>
        </w:rPr>
        <w:t>să votezi la alegerile europene?</w:t>
      </w:r>
    </w:p>
    <w:p w14:paraId="6DAB2C1F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C20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Pentru mine este important</w:t>
      </w:r>
    </w:p>
    <w:p w14:paraId="6DAB2C21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să votez la alegerile europene</w:t>
      </w:r>
    </w:p>
    <w:p w14:paraId="6DAB2C22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pentru că îmi pasă</w:t>
      </w:r>
    </w:p>
    <w:p w14:paraId="6DAB2C23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cine mă reprezintă în Parlamentul European.</w:t>
      </w:r>
    </w:p>
    <w:p w14:paraId="6DAB2C24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C25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Vreau ca parlamentul european</w:t>
      </w:r>
    </w:p>
    <w:p w14:paraId="6DAB2C26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Sa ia decizii care sunt bune pentru mine</w:t>
      </w:r>
    </w:p>
    <w:p w14:paraId="6DAB2C27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şi pentru alte persoane cu dizabilitate.</w:t>
      </w:r>
    </w:p>
    <w:p w14:paraId="6DAB2C28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C29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C2A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C2B" w14:textId="77777777" w:rsidR="00A37A35" w:rsidRDefault="00786C6F">
      <w:pPr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“Este foarte rău că multe</w:t>
      </w:r>
    </w:p>
    <w:p w14:paraId="6DAB2C2C" w14:textId="77777777" w:rsidR="00A37A35" w:rsidRDefault="00786C6F">
      <w:pPr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persoane nu au dreptul</w:t>
      </w:r>
    </w:p>
    <w:p w14:paraId="6DAB2C2D" w14:textId="77777777" w:rsidR="00A37A35" w:rsidRDefault="00786C6F">
      <w:pPr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să voteze”</w:t>
      </w:r>
    </w:p>
    <w:p w14:paraId="6DAB2C2E" w14:textId="77777777" w:rsidR="00A37A35" w:rsidRDefault="00A37A35">
      <w:pPr>
        <w:rPr>
          <w:rFonts w:ascii="Open Sans" w:hAnsi="Open Sans"/>
          <w:color w:val="000000"/>
        </w:rPr>
      </w:pPr>
    </w:p>
    <w:p w14:paraId="6DAB2C2F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7"/>
          <w:szCs w:val="27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>I-am luat un interviu lui Sylvie Guillaume.</w:t>
      </w:r>
    </w:p>
    <w:p w14:paraId="6DAB2C30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7"/>
          <w:szCs w:val="27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>Sylvie Guillaume este</w:t>
      </w:r>
    </w:p>
    <w:p w14:paraId="6DAB2C31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7"/>
          <w:szCs w:val="27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>vice-preşedinta Parlamentului European.</w:t>
      </w:r>
    </w:p>
    <w:p w14:paraId="6DAB2C32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7"/>
          <w:szCs w:val="27"/>
        </w:rPr>
      </w:pPr>
    </w:p>
    <w:p w14:paraId="6DAB2C33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7"/>
          <w:szCs w:val="27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>Am întrebat-o despre munca ei</w:t>
      </w:r>
    </w:p>
    <w:p w14:paraId="6DAB2C34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>la Parlamentul European.</w:t>
      </w:r>
    </w:p>
    <w:p w14:paraId="6DAB2C35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7"/>
          <w:szCs w:val="27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>Am întrebat-o despre ce face Parlamentul European pentru</w:t>
      </w:r>
    </w:p>
    <w:p w14:paraId="6DAB2C36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7"/>
          <w:szCs w:val="27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>a devein mai accesibil pentru persoanele cu dizabilitate.</w:t>
      </w:r>
    </w:p>
    <w:p w14:paraId="6DAB2C37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7"/>
          <w:szCs w:val="27"/>
        </w:rPr>
      </w:pPr>
    </w:p>
    <w:p w14:paraId="6DAB2C38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Aici sunt răspunsurile lui Sylvie Guillaume:</w:t>
      </w:r>
    </w:p>
    <w:p w14:paraId="6DAB2C39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28"/>
          <w:szCs w:val="28"/>
        </w:rPr>
      </w:pPr>
    </w:p>
    <w:p w14:paraId="6DAB2C3A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28"/>
          <w:szCs w:val="28"/>
        </w:rPr>
      </w:pPr>
      <w:r>
        <w:rPr>
          <w:rFonts w:ascii="Open Sans" w:eastAsia=" Í3ìþ" w:hAnsi="Open Sans" w:cs=" Í3ìþ"/>
          <w:b/>
          <w:bCs/>
          <w:color w:val="000000"/>
          <w:sz w:val="28"/>
          <w:szCs w:val="28"/>
        </w:rPr>
        <w:t>Cum arată o zi obişnuită pentru tine?</w:t>
      </w:r>
    </w:p>
    <w:p w14:paraId="6DAB2C3B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C3C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Fac multe lucruri diferite.</w:t>
      </w:r>
    </w:p>
    <w:p w14:paraId="6DAB2C3D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Călătoresc mult pentru serviciu.</w:t>
      </w:r>
    </w:p>
    <w:p w14:paraId="6DAB2C3E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Parlamentul European lucrează în 2 locuri:</w:t>
      </w:r>
    </w:p>
    <w:p w14:paraId="6DAB2C3F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În Bruxelles, Belgia.</w:t>
      </w:r>
    </w:p>
    <w:p w14:paraId="6DAB2C40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Şi în Strasbourg, Franţa.</w:t>
      </w:r>
    </w:p>
    <w:p w14:paraId="6DAB2C41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Sunt adesea în Bruxelles şi Strasbourg.</w:t>
      </w:r>
    </w:p>
    <w:p w14:paraId="6DAB2C42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C43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Călătoresc şi în regiunea mea pentru a vorbi cu oamenii</w:t>
      </w:r>
    </w:p>
    <w:p w14:paraId="6DAB2C44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care locuiesc acolo.</w:t>
      </w:r>
    </w:p>
    <w:p w14:paraId="6DAB2C45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Când sunt în Bruxelles Am multe întâlniri.</w:t>
      </w:r>
    </w:p>
    <w:p w14:paraId="6DAB2C46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C47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Mă întâlnesc cu diferite persoane.</w:t>
      </w:r>
    </w:p>
    <w:p w14:paraId="6DAB2C48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Asta mă ajută să iau decizii bune.</w:t>
      </w:r>
    </w:p>
    <w:p w14:paraId="6DAB2C49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C4A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De ce este Parlamentul European important pentru</w:t>
      </w:r>
    </w:p>
    <w:p w14:paraId="6DAB2C4B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28"/>
          <w:szCs w:val="28"/>
        </w:rPr>
      </w:pPr>
      <w:r>
        <w:rPr>
          <w:rFonts w:ascii="Open Sans" w:eastAsia=" Í3ìþ" w:hAnsi="Open Sans" w:cs=" Í3ìþ"/>
          <w:b/>
          <w:bCs/>
          <w:color w:val="000000"/>
          <w:sz w:val="28"/>
          <w:szCs w:val="28"/>
        </w:rPr>
        <w:t>oamenii care locuiesc în Uniunea Europeană?</w:t>
      </w:r>
    </w:p>
    <w:p w14:paraId="6DAB2C4C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C4D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Membrii Parlamentului European vorbesc</w:t>
      </w:r>
    </w:p>
    <w:p w14:paraId="6DAB2C4E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pentru persoanele care trăiesc în Europa.</w:t>
      </w:r>
    </w:p>
    <w:p w14:paraId="6DAB2C4F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Parlamentul European le protejează drepturile</w:t>
      </w:r>
    </w:p>
    <w:p w14:paraId="6DAB2C50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lastRenderedPageBreak/>
        <w:t>acestor persoane.</w:t>
      </w:r>
    </w:p>
    <w:p w14:paraId="6DAB2C51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C52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Iată nişte exemple de ce facem:</w:t>
      </w:r>
    </w:p>
    <w:p w14:paraId="6DAB2C53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am votat o lege care oferă asistenţă gratuită</w:t>
      </w:r>
    </w:p>
    <w:p w14:paraId="6DAB2C54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pentru persoanele cu dizabilitate care călătoresc</w:t>
      </w:r>
    </w:p>
    <w:p w14:paraId="6DAB2C55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am votat Actul European pentru Accesibilitate</w:t>
      </w:r>
    </w:p>
    <w:p w14:paraId="6DAB2C56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care face lucrurile mai accesibile pentru</w:t>
      </w:r>
    </w:p>
    <w:p w14:paraId="6DAB2C57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persoane cu dizabilităţi.</w:t>
      </w:r>
    </w:p>
    <w:p w14:paraId="6DAB2C58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C59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28"/>
          <w:szCs w:val="28"/>
        </w:rPr>
      </w:pPr>
      <w:r>
        <w:rPr>
          <w:rFonts w:ascii="Open Sans" w:eastAsia=" Í3ìþ" w:hAnsi="Open Sans" w:cs=" Í3ìþ"/>
          <w:b/>
          <w:bCs/>
          <w:color w:val="000000"/>
          <w:sz w:val="28"/>
          <w:szCs w:val="28"/>
        </w:rPr>
        <w:t>Am făcut un eveniment în Parlamentul European</w:t>
      </w:r>
    </w:p>
    <w:p w14:paraId="6DAB2C5A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28"/>
          <w:szCs w:val="28"/>
        </w:rPr>
      </w:pPr>
      <w:r>
        <w:rPr>
          <w:rFonts w:ascii="Open Sans" w:eastAsia=" Í3ìþ" w:hAnsi="Open Sans" w:cs=" Í3ìþ"/>
          <w:b/>
          <w:bCs/>
          <w:color w:val="000000"/>
          <w:sz w:val="28"/>
          <w:szCs w:val="28"/>
        </w:rPr>
        <w:t>despre alegerile europene.</w:t>
      </w:r>
    </w:p>
    <w:p w14:paraId="6DAB2C5B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28"/>
          <w:szCs w:val="28"/>
        </w:rPr>
      </w:pPr>
      <w:r>
        <w:rPr>
          <w:rFonts w:ascii="Open Sans" w:eastAsia=" Í3ìþ" w:hAnsi="Open Sans" w:cs=" Í3ìþ"/>
          <w:b/>
          <w:bCs/>
          <w:color w:val="000000"/>
          <w:sz w:val="28"/>
          <w:szCs w:val="28"/>
        </w:rPr>
        <w:t>Voi aţi decis să găzduiţi evenimentul nostrum.</w:t>
      </w:r>
    </w:p>
    <w:p w14:paraId="6DAB2C5C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28"/>
          <w:szCs w:val="28"/>
        </w:rPr>
      </w:pPr>
      <w:r>
        <w:rPr>
          <w:rFonts w:ascii="Open Sans" w:eastAsia=" Í3ìþ" w:hAnsi="Open Sans" w:cs=" Í3ìþ"/>
          <w:b/>
          <w:bCs/>
          <w:color w:val="000000"/>
          <w:sz w:val="28"/>
          <w:szCs w:val="28"/>
        </w:rPr>
        <w:t>De ce?</w:t>
      </w:r>
    </w:p>
    <w:p w14:paraId="6DAB2C5D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C5E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Cred că evenimentul este foarte important.</w:t>
      </w:r>
    </w:p>
    <w:p w14:paraId="6DAB2C5F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Am aflat cum să facem alegerile mai accesibile</w:t>
      </w:r>
    </w:p>
    <w:p w14:paraId="6DAB2C60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pentru persoanele cu dizabilitate intelectuală.</w:t>
      </w:r>
    </w:p>
    <w:p w14:paraId="6DAB2C61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Am vrut ca colegii mei să ştie despre asta.</w:t>
      </w:r>
    </w:p>
    <w:p w14:paraId="6DAB2C62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C63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Este rău că multe persoane</w:t>
      </w:r>
    </w:p>
    <w:p w14:paraId="6DAB2C64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nu au dreptul să voteze.</w:t>
      </w:r>
    </w:p>
    <w:p w14:paraId="6DAB2C65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Este un drept important</w:t>
      </w:r>
    </w:p>
    <w:p w14:paraId="6DAB2C66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şi toţi oamenii ar trebui să îl aibă.</w:t>
      </w:r>
    </w:p>
    <w:p w14:paraId="6DAB2C67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C68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28"/>
          <w:szCs w:val="28"/>
        </w:rPr>
      </w:pPr>
      <w:r>
        <w:rPr>
          <w:rFonts w:ascii="Open Sans" w:eastAsia=" Í3ìþ" w:hAnsi="Open Sans" w:cs=" Í3ìþ"/>
          <w:b/>
          <w:bCs/>
          <w:color w:val="000000"/>
          <w:sz w:val="28"/>
          <w:szCs w:val="28"/>
        </w:rPr>
        <w:t>Ce face Parlamentul European</w:t>
      </w:r>
    </w:p>
    <w:p w14:paraId="6DAB2C69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28"/>
          <w:szCs w:val="28"/>
        </w:rPr>
      </w:pPr>
      <w:r>
        <w:rPr>
          <w:rFonts w:ascii="Open Sans" w:eastAsia=" Í3ìþ" w:hAnsi="Open Sans" w:cs=" Í3ìþ"/>
          <w:b/>
          <w:bCs/>
          <w:color w:val="000000"/>
          <w:sz w:val="28"/>
          <w:szCs w:val="28"/>
        </w:rPr>
        <w:t>pentru a fi mai accesibil</w:t>
      </w:r>
    </w:p>
    <w:p w14:paraId="6DAB2C6A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28"/>
          <w:szCs w:val="28"/>
        </w:rPr>
      </w:pPr>
      <w:r>
        <w:rPr>
          <w:rFonts w:ascii="Open Sans" w:eastAsia=" Í3ìþ" w:hAnsi="Open Sans" w:cs=" Í3ìþ"/>
          <w:b/>
          <w:bCs/>
          <w:color w:val="000000"/>
          <w:sz w:val="28"/>
          <w:szCs w:val="28"/>
        </w:rPr>
        <w:t>pentru persoanele cu dizabilitate intelectuală?</w:t>
      </w:r>
    </w:p>
    <w:p w14:paraId="6DAB2C6B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C6C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Există o lege despre accesibilitatea websituri-lor.</w:t>
      </w:r>
    </w:p>
    <w:p w14:paraId="6DAB2C6D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Am verificat această lege.</w:t>
      </w:r>
    </w:p>
    <w:p w14:paraId="6DAB2C6E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C6F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Acum este mai uşor să găseşti informaţiile</w:t>
      </w:r>
    </w:p>
    <w:p w14:paraId="6DAB2C70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 website-ul Parlamentului European.</w:t>
      </w:r>
    </w:p>
    <w:p w14:paraId="6DAB2C71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Am adăugat subtitrări filmuleţelor.</w:t>
      </w:r>
    </w:p>
    <w:p w14:paraId="6DAB2C72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C73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Acest lucru face filmuleţele mai uşor de înţeles.</w:t>
      </w:r>
    </w:p>
    <w:p w14:paraId="6DAB2C74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Dar încă mai sunt lucruri pe care trebuie să le facem</w:t>
      </w:r>
    </w:p>
    <w:p w14:paraId="6DAB2C75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pentru a face lucrurile mai accesibile</w:t>
      </w:r>
    </w:p>
    <w:p w14:paraId="6DAB2C76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lastRenderedPageBreak/>
        <w:t>pentru persoanele cu dizabilitate intelectuală.</w:t>
      </w:r>
    </w:p>
    <w:p w14:paraId="6DAB2C77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C78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Le-am cerut persoanelor care lucrează la asta</w:t>
      </w:r>
    </w:p>
    <w:p w14:paraId="6DAB2C79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să facă îmbunătăţiri.</w:t>
      </w:r>
    </w:p>
    <w:p w14:paraId="6DAB2C7A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C7B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C7C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C7D" w14:textId="77777777" w:rsidR="00A37A35" w:rsidRDefault="00786C6F">
      <w:pPr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Persoanele sub tutelă din</w:t>
      </w:r>
    </w:p>
    <w:p w14:paraId="6DAB2C7E" w14:textId="77777777" w:rsidR="00A37A35" w:rsidRDefault="00786C6F">
      <w:pPr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Germania vor avea voie</w:t>
      </w:r>
    </w:p>
    <w:p w14:paraId="6DAB2C7F" w14:textId="77777777" w:rsidR="00A37A35" w:rsidRDefault="00786C6F">
      <w:pPr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să voteze</w:t>
      </w:r>
    </w:p>
    <w:p w14:paraId="6DAB2C80" w14:textId="77777777" w:rsidR="00A37A35" w:rsidRDefault="00A37A35">
      <w:pPr>
        <w:rPr>
          <w:rFonts w:ascii="Open Sans" w:hAnsi="Open Sans"/>
          <w:color w:val="000000"/>
        </w:rPr>
      </w:pPr>
    </w:p>
    <w:p w14:paraId="6DAB2C81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7"/>
          <w:szCs w:val="27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>Judecătorii din Germania au spus</w:t>
      </w:r>
    </w:p>
    <w:p w14:paraId="6DAB2C82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7"/>
          <w:szCs w:val="27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>că interzicerea dreptului la vot</w:t>
      </w:r>
    </w:p>
    <w:p w14:paraId="6DAB2C83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7"/>
          <w:szCs w:val="27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>pentru persoanele sub tutelă</w:t>
      </w:r>
    </w:p>
    <w:p w14:paraId="6DAB2C84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7"/>
          <w:szCs w:val="27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>este împotriva legii.</w:t>
      </w:r>
    </w:p>
    <w:p w14:paraId="6DAB2C85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7"/>
          <w:szCs w:val="27"/>
        </w:rPr>
      </w:pPr>
    </w:p>
    <w:p w14:paraId="6DAB2C86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7"/>
          <w:szCs w:val="27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>În Germania, mai mult de 85.000 de persoane</w:t>
      </w:r>
    </w:p>
    <w:p w14:paraId="6DAB2C87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>nu au putut să voteze.</w:t>
      </w:r>
    </w:p>
    <w:p w14:paraId="6DAB2C88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</w:p>
    <w:p w14:paraId="6DAB2C89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Acum oamenii vor putea să voteze</w:t>
      </w:r>
    </w:p>
    <w:p w14:paraId="6DAB2C8A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la alegerile europene în mai.</w:t>
      </w:r>
    </w:p>
    <w:p w14:paraId="6DAB2C8B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7"/>
          <w:szCs w:val="27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>Aceasta este o mare victorie</w:t>
      </w:r>
    </w:p>
    <w:p w14:paraId="6DAB2C8C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7"/>
          <w:szCs w:val="27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>pentru membrul nostru german Lebenshilfe.</w:t>
      </w:r>
    </w:p>
    <w:p w14:paraId="6DAB2C8D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Lebenshilfe a contribuit la schimbarea legii.</w:t>
      </w:r>
    </w:p>
    <w:p w14:paraId="6DAB2C8E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</w:p>
    <w:p w14:paraId="6DAB2C8F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Preşedintele Inclusion Europe, Jyrki Pinomaa</w:t>
      </w:r>
    </w:p>
    <w:p w14:paraId="6DAB2C90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 spus că Germania este un exemplu bun</w:t>
      </w:r>
    </w:p>
    <w:p w14:paraId="6DAB2C91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pentru alte ţări din Europa.</w:t>
      </w:r>
    </w:p>
    <w:p w14:paraId="6DAB2C92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C93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Lucrurile încep să se schimbe în bine</w:t>
      </w:r>
    </w:p>
    <w:p w14:paraId="6DAB2C94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pentru persoanele sub tutelă</w:t>
      </w:r>
    </w:p>
    <w:p w14:paraId="6DAB2C95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în Europa.</w:t>
      </w:r>
    </w:p>
    <w:p w14:paraId="6DAB2C96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</w:p>
    <w:p w14:paraId="6DAB2C97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Dar chiar şi în ţări unde persoanele sub tutelă</w:t>
      </w:r>
    </w:p>
    <w:p w14:paraId="6DAB2C98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au drepturi de vot depline</w:t>
      </w:r>
    </w:p>
    <w:p w14:paraId="6DAB2C99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alegerile nu sunt întotdeauna accesibile.</w:t>
      </w:r>
    </w:p>
    <w:p w14:paraId="6DAB2C9A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C9B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Aceasta este o problemă,</w:t>
      </w:r>
    </w:p>
    <w:p w14:paraId="6DAB2C9C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şi trebuie schimbată.</w:t>
      </w:r>
    </w:p>
    <w:p w14:paraId="6DAB2C9D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C9E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Există exemple pozitive.</w:t>
      </w:r>
    </w:p>
    <w:p w14:paraId="6DAB2C9F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De exemplu:</w:t>
      </w:r>
    </w:p>
    <w:p w14:paraId="6DAB2CA0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</w:p>
    <w:p w14:paraId="6DAB2CA1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În Suedia, politicienii au fost instruiţi despre</w:t>
      </w:r>
    </w:p>
    <w:p w14:paraId="6DAB2CA2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limbajul uşor-de-înţeles.</w:t>
      </w:r>
    </w:p>
    <w:p w14:paraId="6DAB2CA3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Apoi politicienii s-au întâlnit cu persoane cu</w:t>
      </w:r>
    </w:p>
    <w:p w14:paraId="6DAB2CA4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dizabilitate intelectuală.</w:t>
      </w:r>
    </w:p>
    <w:p w14:paraId="6DAB2CA5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</w:p>
    <w:p w14:paraId="6DAB2CA6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Apoi, în Suedia au adăugat logo-ul partidelor</w:t>
      </w:r>
    </w:p>
    <w:p w14:paraId="6DAB2CA7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 formularele de vot.</w:t>
      </w:r>
    </w:p>
    <w:p w14:paraId="6DAB2CA8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Asta îi ajută pe oameni să înţeleagă</w:t>
      </w:r>
    </w:p>
    <w:p w14:paraId="6DAB2CA9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pentru cine doresc să voteze.</w:t>
      </w:r>
    </w:p>
    <w:p w14:paraId="6DAB2CAA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</w:p>
    <w:p w14:paraId="6DAB2CAB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În Scoţia, politicienii s-au întâlnit şi cu</w:t>
      </w:r>
    </w:p>
    <w:p w14:paraId="6DAB2CAC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persoane cu dizabilitate intelectuală.</w:t>
      </w:r>
    </w:p>
    <w:p w14:paraId="6DAB2CAD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CAE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Auto-reprezentantul Maribel Cáceres</w:t>
      </w:r>
    </w:p>
    <w:p w14:paraId="6DAB2CAF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şi-a recâştigat dreptul la vot.</w:t>
      </w:r>
    </w:p>
    <w:p w14:paraId="6DAB2CB0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Maribel spune:</w:t>
      </w:r>
    </w:p>
    <w:p w14:paraId="6DAB2CB1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52"/>
          <w:szCs w:val="52"/>
        </w:rPr>
      </w:pPr>
    </w:p>
    <w:p w14:paraId="6DAB2CB2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“Toţi avem dreptul la vot.</w:t>
      </w:r>
    </w:p>
    <w:p w14:paraId="6DAB2CB3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Nu ar trebui să fim discriminaţi</w:t>
      </w:r>
    </w:p>
    <w:p w14:paraId="6DAB2CB4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pentru că avem o dizabilitate.”</w:t>
      </w:r>
    </w:p>
    <w:p w14:paraId="6DAB2CB5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CB6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CB7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CB8" w14:textId="77777777" w:rsidR="00A37A35" w:rsidRDefault="00786C6F">
      <w:pPr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Întâlnirea directorilor în Ungaria</w:t>
      </w:r>
    </w:p>
    <w:p w14:paraId="6DAB2CB9" w14:textId="77777777" w:rsidR="00A37A35" w:rsidRDefault="00A37A35">
      <w:pPr>
        <w:rPr>
          <w:rFonts w:ascii="Open Sans" w:hAnsi="Open Sans"/>
          <w:color w:val="000000"/>
        </w:rPr>
      </w:pPr>
    </w:p>
    <w:p w14:paraId="6DAB2CBA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Directorii tuturor organizaţiilor</w:t>
      </w:r>
    </w:p>
    <w:p w14:paraId="6DAB2CBB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membre în Inclusion Europe</w:t>
      </w:r>
    </w:p>
    <w:p w14:paraId="6DAB2CBC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s-au întâlnit la Budapesta.</w:t>
      </w:r>
    </w:p>
    <w:p w14:paraId="6DAB2CBD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Au discutat despre aceste subiecte:</w:t>
      </w:r>
    </w:p>
    <w:p w14:paraId="6DAB2CBE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CBF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48"/>
          <w:szCs w:val="48"/>
        </w:rPr>
      </w:pPr>
      <w:r>
        <w:rPr>
          <w:rFonts w:ascii="Open Sans" w:eastAsia=" Í3ìþ" w:hAnsi="Open Sans" w:cs=" Í3ìþ"/>
          <w:b/>
          <w:bCs/>
          <w:color w:val="000000"/>
          <w:sz w:val="48"/>
          <w:szCs w:val="48"/>
        </w:rPr>
        <w:t>Alegerile europene din Mai 2019</w:t>
      </w:r>
    </w:p>
    <w:p w14:paraId="6DAB2CC0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48"/>
          <w:szCs w:val="48"/>
        </w:rPr>
      </w:pPr>
    </w:p>
    <w:p w14:paraId="6DAB2CC1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Membrii Inclusion Europe</w:t>
      </w:r>
    </w:p>
    <w:p w14:paraId="6DAB2CC2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lastRenderedPageBreak/>
        <w:t>fac deja multe lucruri</w:t>
      </w:r>
    </w:p>
    <w:p w14:paraId="6DAB2CC3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pentru alegerile europene din ţările lor.</w:t>
      </w:r>
    </w:p>
    <w:p w14:paraId="6DAB2CC4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CC5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Şi Parlamentul European face multe</w:t>
      </w:r>
    </w:p>
    <w:p w14:paraId="6DAB2CC6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pentru a încuraja oamenii să voteze.</w:t>
      </w:r>
    </w:p>
    <w:p w14:paraId="6DAB2CC7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Nişte persoane de la Parlamentul European</w:t>
      </w:r>
    </w:p>
    <w:p w14:paraId="6DAB2CC8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CC9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Au venit la întâlnirea noastră</w:t>
      </w:r>
    </w:p>
    <w:p w14:paraId="6DAB2CCA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Şi ne-au spus despre asta.</w:t>
      </w:r>
    </w:p>
    <w:p w14:paraId="6DAB2CCB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CCC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48"/>
          <w:szCs w:val="48"/>
        </w:rPr>
      </w:pPr>
      <w:r>
        <w:rPr>
          <w:rFonts w:ascii="Open Sans" w:eastAsia=" Í3ìþ" w:hAnsi="Open Sans" w:cs=" Í3ìþ"/>
          <w:b/>
          <w:bCs/>
          <w:color w:val="000000"/>
          <w:sz w:val="48"/>
          <w:szCs w:val="48"/>
        </w:rPr>
        <w:t>Persoane care ajută</w:t>
      </w:r>
    </w:p>
    <w:p w14:paraId="6DAB2CCD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48"/>
          <w:szCs w:val="48"/>
        </w:rPr>
      </w:pPr>
      <w:r>
        <w:rPr>
          <w:rFonts w:ascii="Open Sans" w:eastAsia=" Í3ìþ" w:hAnsi="Open Sans" w:cs=" Í3ìþ"/>
          <w:b/>
          <w:bCs/>
          <w:color w:val="000000"/>
          <w:sz w:val="48"/>
          <w:szCs w:val="48"/>
        </w:rPr>
        <w:t>persoanele cu dizabilitate</w:t>
      </w:r>
    </w:p>
    <w:p w14:paraId="6DAB2CCE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48"/>
          <w:szCs w:val="48"/>
        </w:rPr>
      </w:pPr>
    </w:p>
    <w:p w14:paraId="6DAB2CCF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Unele persoane cu dizabilitate</w:t>
      </w:r>
    </w:p>
    <w:p w14:paraId="6DAB2CD0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au oameni care vin la ei acasă</w:t>
      </w:r>
    </w:p>
    <w:p w14:paraId="6DAB2CD1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şi le ajută cu diferite lucruri.</w:t>
      </w:r>
    </w:p>
    <w:p w14:paraId="6DAB2CD2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CD3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De exemplu, gătit şi curăţenie.</w:t>
      </w:r>
    </w:p>
    <w:p w14:paraId="6DAB2CD4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Uniunea Europeană dă bani</w:t>
      </w:r>
    </w:p>
    <w:p w14:paraId="6DAB2CD5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oraşelor pentru a plăti aceşti oameni.</w:t>
      </w:r>
    </w:p>
    <w:p w14:paraId="6DAB2CD6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CD7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Tot mai multe oraşe folosesc cele mai ieftine servicii.</w:t>
      </w:r>
    </w:p>
    <w:p w14:paraId="6DAB2CD8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Dar asta nu înseamnă că angajaţii fac o treabă bună.</w:t>
      </w:r>
    </w:p>
    <w:p w14:paraId="6DAB2CD9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Asta trebuie să se schimbe.</w:t>
      </w:r>
    </w:p>
    <w:p w14:paraId="6DAB2CDA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48"/>
          <w:szCs w:val="48"/>
        </w:rPr>
      </w:pPr>
      <w:r>
        <w:rPr>
          <w:rFonts w:ascii="Open Sans" w:eastAsia=" Í3ìþ" w:hAnsi="Open Sans" w:cs=" Í3ìþ"/>
          <w:b/>
          <w:bCs/>
          <w:color w:val="000000"/>
          <w:sz w:val="48"/>
          <w:szCs w:val="48"/>
        </w:rPr>
        <w:t>Munca pentru persoane cu</w:t>
      </w:r>
    </w:p>
    <w:p w14:paraId="6DAB2CDB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48"/>
          <w:szCs w:val="48"/>
        </w:rPr>
      </w:pPr>
      <w:r>
        <w:rPr>
          <w:rFonts w:ascii="Open Sans" w:eastAsia=" Í3ìþ" w:hAnsi="Open Sans" w:cs=" Í3ìþ"/>
          <w:b/>
          <w:bCs/>
          <w:color w:val="000000"/>
          <w:sz w:val="48"/>
          <w:szCs w:val="48"/>
        </w:rPr>
        <w:t>dizabilitate intelectuală</w:t>
      </w:r>
    </w:p>
    <w:p w14:paraId="6DAB2CDC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48"/>
          <w:szCs w:val="48"/>
        </w:rPr>
      </w:pPr>
    </w:p>
    <w:p w14:paraId="6DAB2CDD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Asociaţia daneză membră LEV</w:t>
      </w:r>
    </w:p>
    <w:p w14:paraId="6DAB2CDE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ne-a spus despre un proiect de-al lor.</w:t>
      </w:r>
    </w:p>
    <w:p w14:paraId="6DAB2CDF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În acest proiect au găsit de lucru</w:t>
      </w:r>
    </w:p>
    <w:p w14:paraId="6DAB2CE0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pentru multe persoane</w:t>
      </w:r>
    </w:p>
    <w:p w14:paraId="6DAB2CE1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cu dizabilitate intelectuală.</w:t>
      </w:r>
    </w:p>
    <w:p w14:paraId="6DAB2CE2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</w:p>
    <w:p w14:paraId="6DAB2CE3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Un mare mulţumesc tuturor celor care au venit</w:t>
      </w:r>
    </w:p>
    <w:p w14:paraId="6DAB2CE4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lastRenderedPageBreak/>
        <w:t>Şi membrului nostrum ungar ÉFOÉSZ</w:t>
      </w:r>
    </w:p>
    <w:p w14:paraId="6DAB2CE5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Care ne-a găzduit!</w:t>
      </w:r>
    </w:p>
    <w:p w14:paraId="6DAB2CE6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CE7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CE8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CE9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CEA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CEB" w14:textId="77777777" w:rsidR="00A37A35" w:rsidRDefault="00786C6F">
      <w:pPr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5 filmuleţe noi</w:t>
      </w:r>
    </w:p>
    <w:p w14:paraId="6DAB2CEC" w14:textId="77777777" w:rsidR="00A37A35" w:rsidRDefault="00A37A35">
      <w:pPr>
        <w:rPr>
          <w:rFonts w:ascii="Open Sans" w:hAnsi="Open Sans"/>
          <w:color w:val="000000"/>
        </w:rPr>
      </w:pPr>
    </w:p>
    <w:p w14:paraId="6DAB2CED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Un filmuleţ este despre cum sprijină</w:t>
      </w:r>
    </w:p>
    <w:p w14:paraId="6DAB2CEE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Inclusion Europe auto-reprezentarea.</w:t>
      </w:r>
    </w:p>
    <w:p w14:paraId="6DAB2CEF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</w:p>
    <w:p w14:paraId="6DAB2CF0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>Puteţi să îl vedeţi aic</w:t>
      </w:r>
      <w:r>
        <w:rPr>
          <w:rFonts w:ascii="Open Sans" w:eastAsia=" Í3ìþ" w:hAnsi="Open Sans" w:cs=" Í3ìþ"/>
          <w:color w:val="000000"/>
          <w:sz w:val="28"/>
          <w:szCs w:val="28"/>
        </w:rPr>
        <w:t>:</w:t>
      </w:r>
    </w:p>
    <w:p w14:paraId="6DAB2CF1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bit.ly/SelfAdvocacyVideo</w:t>
      </w:r>
    </w:p>
    <w:p w14:paraId="6DAB2CF2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CF3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Alt film se numeşte “Povestea mea de incluziune”.</w:t>
      </w:r>
    </w:p>
    <w:p w14:paraId="6DAB2CF4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În filmuleţ, auto-reprezentanţii vorbesc</w:t>
      </w:r>
    </w:p>
    <w:p w14:paraId="6DAB2CF5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Despre ce înseamnă incluziunea pentru ei.</w:t>
      </w:r>
    </w:p>
    <w:p w14:paraId="6DAB2CF6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CF7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Puteţi să îl vedeţi aici:</w:t>
      </w:r>
    </w:p>
    <w:p w14:paraId="6DAB2CF8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bit.ly/MyInclusionStory</w:t>
      </w:r>
    </w:p>
    <w:p w14:paraId="6DAB2CF9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CFA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Alt filmuleţ este numit “Lăsaţi-ne să votăm”.</w:t>
      </w:r>
    </w:p>
    <w:p w14:paraId="6DAB2CFB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În filmuleţ, auto-reprezentanţii explică</w:t>
      </w:r>
    </w:p>
    <w:p w14:paraId="6DAB2CFC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de ce fiecare ar trebui să aibă dreptul să voteze.</w:t>
      </w:r>
    </w:p>
    <w:p w14:paraId="6DAB2CFD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CFE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Puteţi să îl vedeţi aici:</w:t>
      </w:r>
    </w:p>
    <w:p w14:paraId="6DAB2CFF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bit.ly/LetUsVoteVideo</w:t>
      </w:r>
    </w:p>
    <w:p w14:paraId="6DAB2D00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D01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Inclusion Europe a publicat</w:t>
      </w:r>
    </w:p>
    <w:p w14:paraId="6DAB2D02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multe filmuleţe noi!</w:t>
      </w:r>
    </w:p>
    <w:p w14:paraId="6DAB2D03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Aceste filmuleţe sunt toate în engleză.</w:t>
      </w:r>
    </w:p>
    <w:p w14:paraId="6DAB2D04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D05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Alt filmuleţ este numit “De data aceasta votăm”.</w:t>
      </w:r>
    </w:p>
    <w:p w14:paraId="6DAB2D06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Pentru filmuleţ, am întrebat auto-reprezentanţii:</w:t>
      </w:r>
    </w:p>
    <w:p w14:paraId="6DAB2D07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«De ce este votul important pentru tine?»</w:t>
      </w:r>
    </w:p>
    <w:p w14:paraId="6DAB2D08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D09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Puteţi vedea răspunsurile în acest filmuleţ:</w:t>
      </w:r>
    </w:p>
    <w:p w14:paraId="6DAB2D0A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lastRenderedPageBreak/>
        <w:t>bit.ly/ThisTimeWeAreVoting</w:t>
      </w:r>
    </w:p>
    <w:p w14:paraId="6DAB2D0B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D0C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Ultimul film este despre Naţiunile Unite.</w:t>
      </w:r>
    </w:p>
    <w:p w14:paraId="6DAB2D0D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Filmul explică ce reprezintă Naţiunile Unite</w:t>
      </w:r>
    </w:p>
    <w:p w14:paraId="6DAB2D0E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şi de ce este importantă organizaţia.</w:t>
      </w:r>
    </w:p>
    <w:p w14:paraId="6DAB2D0F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D10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Puteţi să îl vedeţi aici:</w:t>
      </w:r>
    </w:p>
    <w:p w14:paraId="6DAB2D11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bit.ly/VideoUnitedNations</w:t>
      </w:r>
    </w:p>
    <w:p w14:paraId="6DAB2D12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D13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D14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D15" w14:textId="77777777" w:rsidR="00A37A35" w:rsidRDefault="00786C6F">
      <w:pPr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Înregistraţi-vă acum la</w:t>
      </w:r>
    </w:p>
    <w:p w14:paraId="6DAB2D16" w14:textId="77777777" w:rsidR="00A37A35" w:rsidRDefault="00786C6F">
      <w:pPr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Europa în acţiune!</w:t>
      </w:r>
    </w:p>
    <w:p w14:paraId="6DAB2D17" w14:textId="77777777" w:rsidR="00A37A35" w:rsidRDefault="00A37A35">
      <w:pPr>
        <w:rPr>
          <w:rFonts w:ascii="Open Sans" w:hAnsi="Open Sans"/>
          <w:color w:val="000000"/>
        </w:rPr>
      </w:pPr>
    </w:p>
    <w:p w14:paraId="6DAB2D18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În fiecare an pentru 3 zile,</w:t>
      </w:r>
    </w:p>
    <w:p w14:paraId="6DAB2D19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auto-reprezentanţii, persoanele de sprijin,</w:t>
      </w:r>
    </w:p>
    <w:p w14:paraId="6DAB2D1A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membrii familiilor şi profesioniştii</w:t>
      </w:r>
    </w:p>
    <w:p w14:paraId="6DAB2D1B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se întâlnesc într-un oraş din Europa.</w:t>
      </w:r>
    </w:p>
    <w:p w14:paraId="6DAB2D1C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D1D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Se întâlnesc pentru o conferinţă numită</w:t>
      </w:r>
    </w:p>
    <w:p w14:paraId="6DAB2D1E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“Europa în acţiune”.</w:t>
      </w:r>
    </w:p>
    <w:p w14:paraId="6DAB2D1F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D20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În 2019, Europa în acţiune va avea loc</w:t>
      </w:r>
    </w:p>
    <w:p w14:paraId="6DAB2D21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între 5-7 Iunie, în Vilnius, Lituania.</w:t>
      </w:r>
    </w:p>
    <w:p w14:paraId="6DAB2D22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O să vorbim despre luarea deciziilor</w:t>
      </w:r>
    </w:p>
    <w:p w14:paraId="6DAB2D23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şi viaţa independentă.</w:t>
      </w:r>
    </w:p>
    <w:p w14:paraId="6DAB2D24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Înregistraţi-vă aici: www.europeinaction.org/register</w:t>
      </w:r>
    </w:p>
    <w:p w14:paraId="6DAB2D25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D26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D27" w14:textId="77777777" w:rsidR="00A37A35" w:rsidRDefault="00786C6F">
      <w:pPr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Ascultaţi vocile noastre</w:t>
      </w:r>
    </w:p>
    <w:p w14:paraId="6DAB2D28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D29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EPSA organizează o conferinţă bi-anuală</w:t>
      </w:r>
    </w:p>
    <w:p w14:paraId="6DAB2D2A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pentru auto-reprezentanţi numită</w:t>
      </w:r>
    </w:p>
    <w:p w14:paraId="6DAB2D2B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“Ascultaţi vocile noastre”.</w:t>
      </w:r>
    </w:p>
    <w:p w14:paraId="6DAB2D2C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D2D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La această conferinţă,</w:t>
      </w:r>
    </w:p>
    <w:p w14:paraId="6DAB2D2E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persoanele cu dizabilitate intelectuală</w:t>
      </w:r>
    </w:p>
    <w:p w14:paraId="6DAB2D2F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se adună pentru a vorbi despre</w:t>
      </w:r>
    </w:p>
    <w:p w14:paraId="6DAB2D30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lastRenderedPageBreak/>
        <w:t>şi a împărtăşi idei şi experienţe</w:t>
      </w:r>
    </w:p>
    <w:p w14:paraId="6DAB2D31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despre dizabilitate intelectuală.</w:t>
      </w:r>
    </w:p>
    <w:p w14:paraId="6DAB2D32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D33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În 2019, Ascultaţi vocile noastre va avea loc</w:t>
      </w:r>
    </w:p>
    <w:p w14:paraId="6DAB2D34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între 18-20 septembrie în Graz, Austria.</w:t>
      </w:r>
    </w:p>
    <w:p w14:paraId="6DAB2D35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D36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Vă rugăm, treceţi datele acestea în calendar.</w:t>
      </w:r>
    </w:p>
    <w:p w14:paraId="6DAB2D37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D38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D39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D3A" w14:textId="77777777" w:rsidR="00A37A35" w:rsidRDefault="00786C6F">
      <w:pPr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Explicaţii</w:t>
      </w:r>
    </w:p>
    <w:p w14:paraId="6DAB2D3B" w14:textId="77777777" w:rsidR="00A37A35" w:rsidRDefault="00A37A35">
      <w:pPr>
        <w:rPr>
          <w:rFonts w:ascii="Open Sans" w:hAnsi="Open Sans"/>
          <w:color w:val="000000"/>
        </w:rPr>
      </w:pPr>
    </w:p>
    <w:p w14:paraId="6DAB2D3C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</w:rPr>
      </w:pPr>
      <w:r>
        <w:rPr>
          <w:rFonts w:ascii="Open Sans" w:eastAsia=" Í3ìþ" w:hAnsi="Open Sans" w:cs=" Í3ìþ"/>
          <w:b/>
          <w:bCs/>
          <w:color w:val="000000"/>
          <w:sz w:val="36"/>
          <w:szCs w:val="36"/>
        </w:rPr>
        <w:t>Accesibil</w:t>
      </w:r>
    </w:p>
    <w:p w14:paraId="6DAB2D3D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36"/>
          <w:szCs w:val="36"/>
        </w:rPr>
      </w:pPr>
    </w:p>
    <w:p w14:paraId="6DAB2D3E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Ceva ce este ușor de folosit de către</w:t>
      </w:r>
    </w:p>
    <w:p w14:paraId="6DAB2D3F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persoanele cu dizabilități, cum ar fi:</w:t>
      </w:r>
    </w:p>
    <w:p w14:paraId="6DAB2D40" w14:textId="77777777" w:rsidR="00A37A35" w:rsidRDefault="00786C6F">
      <w:pPr>
        <w:pStyle w:val="Standard"/>
        <w:numPr>
          <w:ilvl w:val="0"/>
          <w:numId w:val="5"/>
        </w:numPr>
        <w:autoSpaceDE w:val="0"/>
        <w:rPr>
          <w:rFonts w:ascii="Open Sans" w:hAnsi="Open Sans"/>
          <w:color w:val="00000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Rampe pentru a intra în clădiri.</w:t>
      </w:r>
    </w:p>
    <w:p w14:paraId="6DAB2D41" w14:textId="77777777" w:rsidR="00A37A35" w:rsidRDefault="00786C6F">
      <w:pPr>
        <w:pStyle w:val="Standard"/>
        <w:numPr>
          <w:ilvl w:val="0"/>
          <w:numId w:val="5"/>
        </w:numPr>
        <w:autoSpaceDE w:val="0"/>
        <w:rPr>
          <w:rFonts w:ascii="Open Sans" w:hAnsi="Open Sans"/>
          <w:color w:val="00000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Informație în ușor de citit.</w:t>
      </w:r>
    </w:p>
    <w:p w14:paraId="6DAB2D42" w14:textId="77777777" w:rsidR="00A37A35" w:rsidRDefault="00786C6F">
      <w:pPr>
        <w:pStyle w:val="Standard"/>
        <w:numPr>
          <w:ilvl w:val="0"/>
          <w:numId w:val="5"/>
        </w:numPr>
        <w:autoSpaceDE w:val="0"/>
        <w:rPr>
          <w:rFonts w:ascii="Open Sans" w:hAnsi="Open Sans"/>
          <w:color w:val="00000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Informație în limbajul semnelor.</w:t>
      </w:r>
      <w:r>
        <w:rPr>
          <w:rFonts w:ascii="Open Sans" w:eastAsia=" Í3ìþ" w:hAnsi="Open Sans" w:cs=" Í3ìþ"/>
          <w:color w:val="000000"/>
          <w:sz w:val="28"/>
          <w:szCs w:val="28"/>
        </w:rPr>
        <w:br/>
      </w:r>
    </w:p>
    <w:p w14:paraId="6DAB2D43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</w:rPr>
      </w:pPr>
      <w:r>
        <w:rPr>
          <w:rFonts w:ascii="Open Sans" w:eastAsia=" Í3ìþ" w:hAnsi="Open Sans" w:cs=" Í3ìþ"/>
          <w:b/>
          <w:bCs/>
          <w:color w:val="000000"/>
          <w:sz w:val="36"/>
          <w:szCs w:val="36"/>
        </w:rPr>
        <w:t>Actul Accesibilităţii</w:t>
      </w:r>
    </w:p>
    <w:p w14:paraId="6DAB2D44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36"/>
          <w:szCs w:val="36"/>
        </w:rPr>
      </w:pPr>
    </w:p>
    <w:p w14:paraId="6DAB2D45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Actul accesibilităţii este o lege</w:t>
      </w:r>
    </w:p>
    <w:p w14:paraId="6DAB2D46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făcută de Uniunea Europeană.</w:t>
      </w:r>
    </w:p>
    <w:p w14:paraId="6DAB2D47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Fiecare ţară din Uniunea Europeană</w:t>
      </w:r>
    </w:p>
    <w:p w14:paraId="6DAB2D48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trebuie să respecte Actul Accesibilităţii.</w:t>
      </w:r>
    </w:p>
    <w:p w14:paraId="6DAB2D49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D4A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Actul Accesibilităţii spune ce trebuie să facă companiile</w:t>
      </w:r>
    </w:p>
    <w:p w14:paraId="6DAB2D4B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pentru a îşi face produsele şi serviciile mai accessibile.</w:t>
      </w:r>
    </w:p>
    <w:p w14:paraId="6DAB2D4C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D4D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De exemplu:</w:t>
      </w:r>
    </w:p>
    <w:p w14:paraId="6DAB2D4E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telefoane mobile,</w:t>
      </w:r>
    </w:p>
    <w:p w14:paraId="6DAB2D4F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computere,</w:t>
      </w:r>
    </w:p>
    <w:p w14:paraId="6DAB2D50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cărţi electronice,</w:t>
      </w:r>
    </w:p>
    <w:p w14:paraId="6DAB2D51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automate pentru bilete,</w:t>
      </w:r>
    </w:p>
    <w:p w14:paraId="6DAB2D52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transportul cu autobuzul sau trenul.</w:t>
      </w:r>
    </w:p>
    <w:p w14:paraId="6DAB2D53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D54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</w:rPr>
      </w:pPr>
      <w:r>
        <w:rPr>
          <w:rFonts w:ascii="Open Sans" w:eastAsia=" Í3ìþ" w:hAnsi="Open Sans" w:cs=" Í3ìþ"/>
          <w:b/>
          <w:bCs/>
          <w:color w:val="000000"/>
          <w:sz w:val="36"/>
          <w:szCs w:val="36"/>
        </w:rPr>
        <w:lastRenderedPageBreak/>
        <w:t>Agenţia Europeană pentru Drepturile Omului</w:t>
      </w:r>
    </w:p>
    <w:p w14:paraId="6DAB2D55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36"/>
          <w:szCs w:val="36"/>
        </w:rPr>
      </w:pPr>
    </w:p>
    <w:p w14:paraId="6DAB2D56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7"/>
          <w:szCs w:val="27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>Agenţia Europeană pentru Drepturile Omului</w:t>
      </w:r>
    </w:p>
    <w:p w14:paraId="6DAB2D57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este numită AEDP pe scurt.</w:t>
      </w:r>
    </w:p>
    <w:p w14:paraId="6DAB2D58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AEDP este o organizație.</w:t>
      </w:r>
    </w:p>
    <w:p w14:paraId="6DAB2D59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D5A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O organizație este un grup de oameni care</w:t>
      </w:r>
    </w:p>
    <w:p w14:paraId="6DAB2D5B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lucrează împreună.</w:t>
      </w:r>
    </w:p>
    <w:p w14:paraId="6DAB2D5C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AEDP lucrează pentru a se asigura</w:t>
      </w:r>
    </w:p>
    <w:p w14:paraId="6DAB2D5D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că toți cei din Uniunea Europeană</w:t>
      </w:r>
    </w:p>
    <w:p w14:paraId="6DAB2D5E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pot să își folosească drepturile.</w:t>
      </w:r>
    </w:p>
    <w:p w14:paraId="6DAB2D5F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D60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</w:rPr>
      </w:pPr>
      <w:r>
        <w:rPr>
          <w:rFonts w:ascii="Open Sans" w:eastAsia=" Í3ìþ" w:hAnsi="Open Sans" w:cs=" Í3ìþ"/>
          <w:b/>
          <w:bCs/>
          <w:color w:val="000000"/>
          <w:sz w:val="36"/>
          <w:szCs w:val="36"/>
        </w:rPr>
        <w:t>Alegeri</w:t>
      </w:r>
    </w:p>
    <w:p w14:paraId="6DAB2D61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36"/>
          <w:szCs w:val="36"/>
        </w:rPr>
      </w:pPr>
    </w:p>
    <w:p w14:paraId="6DAB2D62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Alegerile decid cine va vorbi şi va face alegeri pentru noi.</w:t>
      </w:r>
    </w:p>
    <w:p w14:paraId="6DAB2D63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Alegerile au loc în zone diferite.</w:t>
      </w:r>
    </w:p>
    <w:p w14:paraId="6DAB2D64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De exemplu, când alegi un primar nou în orașul tău,</w:t>
      </w:r>
    </w:p>
    <w:p w14:paraId="6DAB2D65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sau când alegi un nou președinte în țara ta.</w:t>
      </w:r>
    </w:p>
    <w:p w14:paraId="6DAB2D66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D67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</w:rPr>
      </w:pPr>
      <w:r>
        <w:rPr>
          <w:rFonts w:ascii="Open Sans" w:eastAsia=" Í3ìþ" w:hAnsi="Open Sans" w:cs=" Í3ìþ"/>
          <w:b/>
          <w:bCs/>
          <w:color w:val="000000"/>
          <w:sz w:val="36"/>
          <w:szCs w:val="36"/>
        </w:rPr>
        <w:t>Alegeri europene</w:t>
      </w:r>
    </w:p>
    <w:p w14:paraId="6DAB2D68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36"/>
          <w:szCs w:val="36"/>
        </w:rPr>
      </w:pPr>
    </w:p>
    <w:p w14:paraId="6DAB2D69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Alegerile europene</w:t>
      </w:r>
    </w:p>
    <w:p w14:paraId="6DAB2D6A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sunt alegerile pentru Parlamentul European.</w:t>
      </w:r>
    </w:p>
    <w:p w14:paraId="6DAB2D6B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Când poţi să votezi la alegerile europene,</w:t>
      </w:r>
    </w:p>
    <w:p w14:paraId="6DAB2D6C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ai un cuvânt de spus asupra</w:t>
      </w:r>
    </w:p>
    <w:p w14:paraId="6DAB2D6D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cui vor fi noii Europarlamentari.</w:t>
      </w:r>
    </w:p>
    <w:p w14:paraId="6DAB2D6E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Europarlamentarii vorbesc pentru toate persoanele care</w:t>
      </w:r>
    </w:p>
    <w:p w14:paraId="6DAB2D6F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trăiesc în Uniunea Europeană.</w:t>
      </w:r>
    </w:p>
    <w:p w14:paraId="6DAB2D70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</w:p>
    <w:p w14:paraId="6DAB2D71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Alegerile europene au loc la fiecare 5 ani.</w:t>
      </w:r>
    </w:p>
    <w:p w14:paraId="6DAB2D72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Următoarele alegeri vor avea loc între 23-26 mai 2019.</w:t>
      </w:r>
    </w:p>
    <w:p w14:paraId="6DAB2D73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36"/>
          <w:szCs w:val="36"/>
        </w:rPr>
      </w:pPr>
    </w:p>
    <w:p w14:paraId="6DAB2D74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</w:rPr>
      </w:pPr>
      <w:r>
        <w:rPr>
          <w:rFonts w:ascii="Open Sans" w:eastAsia=" Í3ìþ" w:hAnsi="Open Sans" w:cs=" Í3ìþ"/>
          <w:b/>
          <w:bCs/>
          <w:color w:val="000000"/>
          <w:sz w:val="36"/>
          <w:szCs w:val="36"/>
        </w:rPr>
        <w:t>Autoreprezentare</w:t>
      </w:r>
    </w:p>
    <w:p w14:paraId="6DAB2D75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D76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Autoreprezentarea este când persoanele</w:t>
      </w:r>
    </w:p>
    <w:p w14:paraId="6DAB2D77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cu dizabilități intelectuale vorbesc în numele lor.</w:t>
      </w:r>
    </w:p>
    <w:p w14:paraId="6DAB2D78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lastRenderedPageBreak/>
        <w:t>Aceste persoane se numesc autoreprezentanţi.</w:t>
      </w:r>
    </w:p>
    <w:p w14:paraId="6DAB2D79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</w:rPr>
      </w:pPr>
    </w:p>
    <w:p w14:paraId="6DAB2D7A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</w:rPr>
      </w:pPr>
      <w:r>
        <w:rPr>
          <w:rFonts w:ascii="Open Sans" w:eastAsia=" Í3ìþ" w:hAnsi="Open Sans" w:cs=" Í3ìþ"/>
          <w:b/>
          <w:bCs/>
          <w:color w:val="000000"/>
          <w:sz w:val="36"/>
          <w:szCs w:val="36"/>
        </w:rPr>
        <w:t>Comisia Europeană</w:t>
      </w:r>
    </w:p>
    <w:p w14:paraId="6DAB2D7B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</w:p>
    <w:p w14:paraId="6DAB2D7C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Comisia Europeană lucrează cu Parlamentul European.</w:t>
      </w:r>
    </w:p>
    <w:p w14:paraId="6DAB2D7D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Comisia Europeană sugerează legi pentru discuție</w:t>
      </w:r>
    </w:p>
    <w:p w14:paraId="6DAB2D7E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Parlamentului European și Consiliului Uniunii Europene.</w:t>
      </w:r>
    </w:p>
    <w:p w14:paraId="6DAB2D7F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Se asigură și că legile asupra cărora s-a decis</w:t>
      </w:r>
    </w:p>
    <w:p w14:paraId="6DAB2D80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sunt respectate de către statele membre.</w:t>
      </w:r>
    </w:p>
    <w:p w14:paraId="6DAB2D81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36"/>
          <w:szCs w:val="36"/>
        </w:rPr>
      </w:pPr>
    </w:p>
    <w:p w14:paraId="6DAB2D82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</w:rPr>
      </w:pPr>
      <w:r>
        <w:rPr>
          <w:rFonts w:ascii="Open Sans" w:eastAsia=" Í3ìþ" w:hAnsi="Open Sans" w:cs=" Í3ìþ"/>
          <w:b/>
          <w:bCs/>
          <w:color w:val="000000"/>
          <w:sz w:val="36"/>
          <w:szCs w:val="36"/>
        </w:rPr>
        <w:t>Consiliul Uniunii Europene</w:t>
      </w:r>
    </w:p>
    <w:p w14:paraId="6DAB2D83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</w:rPr>
      </w:pPr>
    </w:p>
    <w:p w14:paraId="6DAB2D84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Consiliul Uniunii Europene este locul</w:t>
      </w:r>
    </w:p>
    <w:p w14:paraId="6DAB2D85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unde se întâlnesc miniștrii naționali</w:t>
      </w:r>
    </w:p>
    <w:p w14:paraId="6DAB2D86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din țările Uniunii Europene.</w:t>
      </w:r>
    </w:p>
    <w:p w14:paraId="6DAB2D87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</w:p>
    <w:p w14:paraId="6DAB2D88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Se întâlnesc pentru a adopta legi</w:t>
      </w:r>
    </w:p>
    <w:p w14:paraId="6DAB2D89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și a discuta despre politica Uniunii Europene.</w:t>
      </w:r>
    </w:p>
    <w:p w14:paraId="6DAB2D8A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Consiliul Uniunii Europene</w:t>
      </w:r>
    </w:p>
    <w:p w14:paraId="6DAB2D8B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mai este numit Consiliul Miniștrilor.</w:t>
      </w:r>
    </w:p>
    <w:p w14:paraId="6DAB2D8C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D8D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</w:rPr>
      </w:pPr>
      <w:r>
        <w:rPr>
          <w:rFonts w:ascii="Open Sans" w:eastAsia=" Í3ìþ" w:hAnsi="Open Sans" w:cs=" Í3ìþ"/>
          <w:b/>
          <w:bCs/>
          <w:color w:val="000000"/>
          <w:sz w:val="36"/>
          <w:szCs w:val="36"/>
        </w:rPr>
        <w:t>Discriminarea</w:t>
      </w:r>
    </w:p>
    <w:p w14:paraId="6DAB2D8E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</w:rPr>
      </w:pPr>
    </w:p>
    <w:p w14:paraId="6DAB2D8F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Discriminarea înseamnă că tu ești tratat nedrept</w:t>
      </w:r>
    </w:p>
    <w:p w14:paraId="6DAB2D90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sau că nu primești șansele pe care le meriți.</w:t>
      </w:r>
    </w:p>
    <w:p w14:paraId="6DAB2D91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Este discriminare dacă asta se întâmplă</w:t>
      </w:r>
    </w:p>
    <w:p w14:paraId="6DAB2D92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din cauza dizabilității.</w:t>
      </w:r>
    </w:p>
    <w:p w14:paraId="6DAB2D93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D94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Asta se poate întâmpla și altor persoane.</w:t>
      </w:r>
    </w:p>
    <w:p w14:paraId="6DAB2D95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De exemplu, persoanelor care au o</w:t>
      </w:r>
    </w:p>
    <w:p w14:paraId="6DAB2D96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culoare diferită a pileii.</w:t>
      </w:r>
    </w:p>
    <w:p w14:paraId="6DAB2D97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Sau oamenilor în vârstă.</w:t>
      </w:r>
    </w:p>
    <w:p w14:paraId="6DAB2D98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D99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</w:rPr>
      </w:pPr>
      <w:r>
        <w:rPr>
          <w:rFonts w:ascii="Open Sans" w:eastAsia=" Í3ìþ" w:hAnsi="Open Sans" w:cs=" Í3ìþ"/>
          <w:b/>
          <w:bCs/>
          <w:color w:val="000000"/>
          <w:sz w:val="36"/>
          <w:szCs w:val="36"/>
        </w:rPr>
        <w:t>Dizabilitate intelectuală</w:t>
      </w:r>
    </w:p>
    <w:p w14:paraId="6DAB2D9A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36"/>
          <w:szCs w:val="36"/>
        </w:rPr>
      </w:pPr>
    </w:p>
    <w:p w14:paraId="6DAB2D9B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Dizabilitatea intelectuală înseamnă</w:t>
      </w:r>
    </w:p>
    <w:p w14:paraId="6DAB2D9C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lastRenderedPageBreak/>
        <w:t>că ești mai puțin capabil decât</w:t>
      </w:r>
    </w:p>
    <w:p w14:paraId="6DAB2D9D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ceilalți să înțelegi informația</w:t>
      </w:r>
    </w:p>
    <w:p w14:paraId="6DAB2D9E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și să foloseşti noi abilități.</w:t>
      </w:r>
    </w:p>
    <w:p w14:paraId="6DAB2D9F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DA0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Asta face mai dificil să te descurci în</w:t>
      </w:r>
    </w:p>
    <w:p w14:paraId="6DAB2DA1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anumite părți ale vieții.</w:t>
      </w:r>
    </w:p>
    <w:p w14:paraId="6DAB2DA2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Dizabilitatea intelectuală începe</w:t>
      </w:r>
    </w:p>
    <w:p w14:paraId="6DAB2DA3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adesea înainte să fii adult.</w:t>
      </w:r>
    </w:p>
    <w:p w14:paraId="6DAB2DA4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DA5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Te afectează pentru întreaga viață.</w:t>
      </w:r>
    </w:p>
    <w:p w14:paraId="6DAB2DA6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Există lucruri care pot</w:t>
      </w:r>
    </w:p>
    <w:p w14:paraId="6DAB2DA7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face viața mai ușoară pentru</w:t>
      </w:r>
    </w:p>
    <w:p w14:paraId="6DAB2DA8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persoanele cu dizabilitate intelectuală.</w:t>
      </w:r>
    </w:p>
    <w:p w14:paraId="6DAB2DA9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DAA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De exemplu, informația în ușor de înțeles.</w:t>
      </w:r>
    </w:p>
    <w:p w14:paraId="6DAB2DAB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Unele persoane spun dizabilităţi de învăţare</w:t>
      </w:r>
    </w:p>
    <w:p w14:paraId="6DAB2DAC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în loc de dizabilităţi intelectuale.</w:t>
      </w:r>
    </w:p>
    <w:p w14:paraId="6DAB2DAD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DAE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</w:rPr>
      </w:pPr>
      <w:r>
        <w:rPr>
          <w:rFonts w:ascii="Open Sans" w:eastAsia=" Í3ìþ" w:hAnsi="Open Sans" w:cs=" Í3ìþ"/>
          <w:b/>
          <w:bCs/>
          <w:color w:val="000000"/>
          <w:sz w:val="36"/>
          <w:szCs w:val="36"/>
        </w:rPr>
        <w:t>Guvernul</w:t>
      </w:r>
    </w:p>
    <w:p w14:paraId="6DAB2DAF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36"/>
          <w:szCs w:val="36"/>
        </w:rPr>
      </w:pPr>
    </w:p>
    <w:p w14:paraId="6DAB2DB0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7"/>
          <w:szCs w:val="27"/>
        </w:rPr>
      </w:pPr>
      <w:r>
        <w:rPr>
          <w:rFonts w:ascii="Open Sans" w:eastAsia=" Í3ìþ" w:hAnsi="Open Sans" w:cs=" Í3ìþ"/>
          <w:color w:val="000000"/>
          <w:sz w:val="27"/>
          <w:szCs w:val="27"/>
        </w:rPr>
        <w:t>Un guvern este un grup de oameni</w:t>
      </w:r>
    </w:p>
    <w:p w14:paraId="6DAB2DB1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care iau decizii despre cum să conducă țara.</w:t>
      </w:r>
    </w:p>
    <w:p w14:paraId="6DAB2DB2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DB3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De exemplu,</w:t>
      </w:r>
    </w:p>
    <w:p w14:paraId="6DAB2DB4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pe ce să fie cheltuiți banii,</w:t>
      </w:r>
    </w:p>
    <w:p w14:paraId="6DAB2DB5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despre transportul public,</w:t>
      </w:r>
    </w:p>
    <w:p w14:paraId="6DAB2DB6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despre școli,</w:t>
      </w:r>
    </w:p>
    <w:p w14:paraId="6DAB2DB7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despre spitale.</w:t>
      </w:r>
    </w:p>
    <w:p w14:paraId="6DAB2DB8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br/>
        <w:t>La fiecare câțiva ani sunt alegeri</w:t>
      </w:r>
    </w:p>
    <w:p w14:paraId="6DAB2DB9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pentru a vota pentru un nou guvern.</w:t>
      </w:r>
    </w:p>
    <w:p w14:paraId="6DAB2DBA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36"/>
          <w:szCs w:val="36"/>
        </w:rPr>
      </w:pPr>
    </w:p>
    <w:p w14:paraId="6DAB2DBB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</w:rPr>
      </w:pPr>
      <w:r>
        <w:rPr>
          <w:rFonts w:ascii="Open Sans" w:eastAsia=" Í3ìþ" w:hAnsi="Open Sans" w:cs=" Í3ìþ"/>
          <w:b/>
          <w:bCs/>
          <w:color w:val="000000"/>
          <w:sz w:val="36"/>
          <w:szCs w:val="36"/>
        </w:rPr>
        <w:t>Hashtag</w:t>
      </w:r>
    </w:p>
    <w:p w14:paraId="6DAB2DBC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36"/>
          <w:szCs w:val="36"/>
        </w:rPr>
      </w:pPr>
    </w:p>
    <w:p w14:paraId="6DAB2DBD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 reţelele sociale poţi să foloseşti simbolul #.</w:t>
      </w:r>
    </w:p>
    <w:p w14:paraId="6DAB2DBE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Acest simbol se numeşte hashtag.</w:t>
      </w:r>
    </w:p>
    <w:p w14:paraId="6DAB2DBF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lastRenderedPageBreak/>
        <w:t>Poţi să scrii un cuvînt după simbolul de hashtag.</w:t>
      </w:r>
    </w:p>
    <w:p w14:paraId="6DAB2DC0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DC1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Dacă faci click pe acel cuvânt,</w:t>
      </w:r>
    </w:p>
    <w:p w14:paraId="6DAB2DC2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o să ajungi la toate mesajele</w:t>
      </w:r>
    </w:p>
    <w:p w14:paraId="6DAB2DC3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care au de-a face cu acel cuvânt.</w:t>
      </w:r>
    </w:p>
    <w:p w14:paraId="6DAB2DC4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DC5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De exemplu:</w:t>
      </w:r>
    </w:p>
    <w:p w14:paraId="6DAB2DC6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Dacă scrii #incluziune şi faci click pe cuvânt,</w:t>
      </w:r>
    </w:p>
    <w:p w14:paraId="6DAB2DC7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o să ajungi la toate mesajele care au</w:t>
      </w:r>
    </w:p>
    <w:p w14:paraId="6DAB2DC8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de-a face cu incluziunea.</w:t>
      </w:r>
    </w:p>
    <w:p w14:paraId="6DAB2DC9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DCA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Dacă scrii #UniuneaEuropeană şi faci click pe cuvânt,</w:t>
      </w:r>
    </w:p>
    <w:p w14:paraId="6DAB2DCB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o să ajungi la toate mesajele care au de-a face cu</w:t>
      </w:r>
    </w:p>
    <w:p w14:paraId="6DAB2DCC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Uniunea Europeană.</w:t>
      </w:r>
    </w:p>
    <w:p w14:paraId="6DAB2DCD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</w:p>
    <w:p w14:paraId="6DAB2DCE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Dacă scrii#Ascultaţivocilenoastre şi faci click pe cuvânt,</w:t>
      </w:r>
    </w:p>
    <w:p w14:paraId="6DAB2DCF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o să ajungi la toate mesajele care au de-a face</w:t>
      </w:r>
    </w:p>
    <w:p w14:paraId="6DAB2DD0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cu Ascultaţivocilenoastre.</w:t>
      </w:r>
    </w:p>
    <w:p w14:paraId="6DAB2DD1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36"/>
          <w:szCs w:val="36"/>
        </w:rPr>
      </w:pPr>
    </w:p>
    <w:p w14:paraId="6DAB2DD2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</w:rPr>
      </w:pPr>
      <w:r>
        <w:rPr>
          <w:rFonts w:ascii="Open Sans" w:eastAsia=" Í3ìþ" w:hAnsi="Open Sans" w:cs=" Í3ìþ"/>
          <w:b/>
          <w:bCs/>
          <w:color w:val="000000"/>
          <w:sz w:val="36"/>
          <w:szCs w:val="36"/>
        </w:rPr>
        <w:t>Incluziune Europa</w:t>
      </w:r>
    </w:p>
    <w:p w14:paraId="6DAB2DD3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36"/>
          <w:szCs w:val="36"/>
        </w:rPr>
      </w:pPr>
    </w:p>
    <w:p w14:paraId="6DAB2DD4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Incluziune Europa este o organizație pentru</w:t>
      </w:r>
    </w:p>
    <w:p w14:paraId="6DAB2DD5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persoanele cu dizabilitate intelectuală și familiile lor.</w:t>
      </w:r>
    </w:p>
    <w:p w14:paraId="6DAB2DD6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Luptăm pentru drepturi egale și incluziune în Europa.</w:t>
      </w:r>
    </w:p>
    <w:p w14:paraId="6DAB2DD7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Vrem să facem o diferență în politicile europene.</w:t>
      </w:r>
    </w:p>
    <w:p w14:paraId="6DAB2DD8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Am început în 1988.</w:t>
      </w:r>
    </w:p>
    <w:p w14:paraId="6DAB2DD9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DDA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Avem 75 de membrii în 39 țări europene.</w:t>
      </w:r>
    </w:p>
    <w:p w14:paraId="6DAB2DDB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Avem sediul în Bruxelles, Belgia.</w:t>
      </w:r>
    </w:p>
    <w:p w14:paraId="6DAB2DDC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36"/>
          <w:szCs w:val="36"/>
        </w:rPr>
      </w:pPr>
    </w:p>
    <w:p w14:paraId="6DAB2DDD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</w:rPr>
      </w:pPr>
      <w:r>
        <w:rPr>
          <w:rFonts w:ascii="Open Sans" w:eastAsia=" Í3ìþ" w:hAnsi="Open Sans" w:cs=" Í3ìþ"/>
          <w:b/>
          <w:bCs/>
          <w:color w:val="000000"/>
          <w:sz w:val="36"/>
          <w:szCs w:val="36"/>
        </w:rPr>
        <w:t>Manifest</w:t>
      </w:r>
    </w:p>
    <w:p w14:paraId="6DAB2DDE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DDF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Un manifest este un text care explică</w:t>
      </w:r>
    </w:p>
    <w:p w14:paraId="6DAB2DE0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scopurile unei persoane sau ale unei organizaţii.</w:t>
      </w:r>
    </w:p>
    <w:p w14:paraId="6DAB2DE1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Este făcut adesea înaintea unor alegeri de către o</w:t>
      </w:r>
    </w:p>
    <w:p w14:paraId="6DAB2DE2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persoană sau o organizaţie care vrea să fie aleasă.</w:t>
      </w:r>
    </w:p>
    <w:p w14:paraId="6DAB2DE3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DE4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lastRenderedPageBreak/>
        <w:t>Unele manifeste sunt făcute</w:t>
      </w:r>
    </w:p>
    <w:p w14:paraId="6DAB2DE5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şi de către organizaţii pentru a le spune candidaţilor</w:t>
      </w:r>
    </w:p>
    <w:p w14:paraId="6DAB2DE6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ce este important pentru ele.</w:t>
      </w:r>
    </w:p>
    <w:p w14:paraId="6DAB2DE7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Oricine poate citi un manifest.</w:t>
      </w:r>
    </w:p>
    <w:p w14:paraId="6DAB2DE8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28"/>
          <w:szCs w:val="28"/>
        </w:rPr>
      </w:pPr>
    </w:p>
    <w:p w14:paraId="6DAB2DE9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</w:rPr>
      </w:pPr>
      <w:r>
        <w:rPr>
          <w:rFonts w:ascii="Open Sans" w:eastAsia=" Í3ìþ" w:hAnsi="Open Sans" w:cs=" Í3ìþ"/>
          <w:b/>
          <w:bCs/>
          <w:color w:val="000000"/>
          <w:sz w:val="36"/>
          <w:szCs w:val="36"/>
        </w:rPr>
        <w:t>Parlamentul European</w:t>
      </w:r>
    </w:p>
    <w:p w14:paraId="6DAB2DEA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36"/>
          <w:szCs w:val="36"/>
        </w:rPr>
      </w:pPr>
    </w:p>
    <w:p w14:paraId="6DAB2DEB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Parlamentul European este un loc unde se iau</w:t>
      </w:r>
    </w:p>
    <w:p w14:paraId="6DAB2DEC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deciziile importante ale Uniunii Europene.</w:t>
      </w:r>
    </w:p>
    <w:p w14:paraId="6DAB2DED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De exemplu, legile.</w:t>
      </w:r>
    </w:p>
    <w:p w14:paraId="6DAB2DEE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DEF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Membrii Parlamentului European (pe scurt, MPE)</w:t>
      </w:r>
    </w:p>
    <w:p w14:paraId="6DAB2DF0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iau aceste decizii și reprezintă toți oamenii</w:t>
      </w:r>
    </w:p>
    <w:p w14:paraId="6DAB2DF1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care locuiesc în Uniunea Europeană.</w:t>
      </w:r>
    </w:p>
    <w:p w14:paraId="6DAB2DF2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DF3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La fiecare 5 ani, persoanele care locuiesc</w:t>
      </w:r>
    </w:p>
    <w:p w14:paraId="6DAB2DF4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în Uniunea Europeană votează pentru MEPi din țara lor.</w:t>
      </w:r>
    </w:p>
    <w:p w14:paraId="6DAB2DF5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28"/>
          <w:szCs w:val="28"/>
        </w:rPr>
      </w:pPr>
    </w:p>
    <w:p w14:paraId="6DAB2DF6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</w:rPr>
      </w:pPr>
      <w:r>
        <w:rPr>
          <w:rFonts w:ascii="Open Sans" w:eastAsia=" Í3ìþ" w:hAnsi="Open Sans" w:cs=" Í3ìþ"/>
          <w:b/>
          <w:bCs/>
          <w:color w:val="000000"/>
          <w:sz w:val="36"/>
          <w:szCs w:val="36"/>
        </w:rPr>
        <w:t>Strategia Europeană a Dizabilităţii</w:t>
      </w:r>
    </w:p>
    <w:p w14:paraId="6DAB2DF7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</w:rPr>
      </w:pPr>
    </w:p>
    <w:p w14:paraId="6DAB2DF8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Strategia Europeană a Dizabilităţii este un text important.</w:t>
      </w:r>
    </w:p>
    <w:p w14:paraId="6DAB2DF9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Spune ce trebuie să facă Uniunea Europeană</w:t>
      </w:r>
    </w:p>
    <w:p w14:paraId="6DAB2DFA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pentru a se asigura</w:t>
      </w:r>
    </w:p>
    <w:p w14:paraId="6DAB2DFB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că persoanele cu dizabilităţi intelectuale din Europa</w:t>
      </w:r>
    </w:p>
    <w:p w14:paraId="6DAB2DFC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au aceleaşi drepturi ca ceilalţi.</w:t>
      </w:r>
    </w:p>
    <w:p w14:paraId="6DAB2DFD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DFE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</w:rPr>
      </w:pPr>
      <w:r>
        <w:rPr>
          <w:rFonts w:ascii="Open Sans" w:eastAsia=" Í3ìþ" w:hAnsi="Open Sans" w:cs=" Í3ìþ"/>
          <w:b/>
          <w:bCs/>
          <w:color w:val="000000"/>
          <w:sz w:val="36"/>
          <w:szCs w:val="36"/>
        </w:rPr>
        <w:t>Tutela</w:t>
      </w:r>
    </w:p>
    <w:p w14:paraId="6DAB2DFF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</w:rPr>
      </w:pPr>
    </w:p>
    <w:p w14:paraId="6DAB2E00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Tutela permite unor persoane</w:t>
      </w:r>
    </w:p>
    <w:p w14:paraId="6DAB2E01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să ia decizii legate de viața altor persoane.</w:t>
      </w:r>
    </w:p>
    <w:p w14:paraId="6DAB2E02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Persoana care face alegeri pentru tine este tutorele tău.</w:t>
      </w:r>
    </w:p>
    <w:p w14:paraId="6DAB2E03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E04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Tutorele tău are capacitate legală.</w:t>
      </w:r>
    </w:p>
    <w:p w14:paraId="6DAB2E05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Pot să decidă lucruri pentru tine,</w:t>
      </w:r>
    </w:p>
    <w:p w14:paraId="6DAB2E06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cum ar fi unde să locuiești.</w:t>
      </w:r>
    </w:p>
    <w:p w14:paraId="6DAB2E07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E08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lastRenderedPageBreak/>
        <w:t>Uneori, persoanele sub tutelă nu au voie să voteze,</w:t>
      </w:r>
    </w:p>
    <w:p w14:paraId="6DAB2E09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să se căsătorească sau să își crească copiii.</w:t>
      </w:r>
    </w:p>
    <w:p w14:paraId="6DAB2E0A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36"/>
          <w:szCs w:val="36"/>
        </w:rPr>
      </w:pPr>
    </w:p>
    <w:p w14:paraId="6DAB2E0B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</w:rPr>
      </w:pPr>
      <w:r>
        <w:rPr>
          <w:rFonts w:ascii="Open Sans" w:eastAsia=" Í3ìþ" w:hAnsi="Open Sans" w:cs=" Í3ìþ"/>
          <w:b/>
          <w:bCs/>
          <w:color w:val="000000"/>
          <w:sz w:val="36"/>
          <w:szCs w:val="36"/>
        </w:rPr>
        <w:t>Uniunea Europeană</w:t>
      </w:r>
    </w:p>
    <w:p w14:paraId="6DAB2E0C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E0D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Uniunea Europeană (pe scurt, UE) este un grup</w:t>
      </w:r>
    </w:p>
    <w:p w14:paraId="6DAB2E0E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de 28 de țări Numim aceste țări “state membre”.</w:t>
      </w:r>
    </w:p>
    <w:p w14:paraId="6DAB2E0F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S-au unit pentru a fi mai puternice politic şi economic.</w:t>
      </w:r>
    </w:p>
    <w:p w14:paraId="6DAB2E10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E11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UE face legi despre multe lucruri importante</w:t>
      </w:r>
    </w:p>
    <w:p w14:paraId="6DAB2E12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pentru oamenii care locuiesc în aceste țări.</w:t>
      </w:r>
    </w:p>
    <w:p w14:paraId="6DAB2E13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E14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UE face legi în diferite domenii.</w:t>
      </w:r>
    </w:p>
    <w:p w14:paraId="6DAB2E15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E16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De exemplu:</w:t>
      </w:r>
    </w:p>
    <w:p w14:paraId="6DAB2E17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Legi pentru protecția mediului.</w:t>
      </w:r>
    </w:p>
    <w:p w14:paraId="6DAB2E18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Legi pentru fermieri.</w:t>
      </w:r>
    </w:p>
    <w:p w14:paraId="6DAB2E19" w14:textId="77777777" w:rsidR="00A37A35" w:rsidRDefault="00786C6F">
      <w:pPr>
        <w:pStyle w:val="Standard"/>
        <w:numPr>
          <w:ilvl w:val="0"/>
          <w:numId w:val="6"/>
        </w:numPr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Legi pentru protecția consumatorilor.</w:t>
      </w:r>
    </w:p>
    <w:p w14:paraId="6DAB2E1A" w14:textId="77777777" w:rsidR="00A37A35" w:rsidRDefault="00A37A35">
      <w:pPr>
        <w:pStyle w:val="Standard"/>
        <w:numPr>
          <w:ilvl w:val="0"/>
          <w:numId w:val="6"/>
        </w:numPr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E1B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Un consumator este cineva care cumpără lucruri.</w:t>
      </w:r>
    </w:p>
    <w:p w14:paraId="6DAB2E1C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UE mai face şi legi care sunt importante</w:t>
      </w:r>
    </w:p>
    <w:p w14:paraId="6DAB2E1D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pentru persoanele cu dizabilităţi.</w:t>
      </w:r>
    </w:p>
    <w:p w14:paraId="6DAB2E1E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</w:p>
    <w:p w14:paraId="6DAB2E1F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De exemplu, Actul Accesibilităţii.</w:t>
      </w:r>
    </w:p>
    <w:p w14:paraId="6DAB2E20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 mai făcut şi o lege care dă persoanelor cu dizabilităţi</w:t>
      </w:r>
    </w:p>
    <w:p w14:paraId="6DAB2E21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mai multe drepturi atunci când călătoresc.</w:t>
      </w:r>
    </w:p>
    <w:p w14:paraId="6DAB2E22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UE dă bani statelor member.</w:t>
      </w:r>
    </w:p>
    <w:p w14:paraId="6DAB2E23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O parte din aceşti bani sunt folosiţi pentru</w:t>
      </w:r>
    </w:p>
    <w:p w14:paraId="6DAB2E24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persoanele cu dizabilitate.</w:t>
      </w:r>
    </w:p>
    <w:p w14:paraId="6DAB2E25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E26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</w:rPr>
      </w:pPr>
      <w:r>
        <w:rPr>
          <w:rFonts w:ascii="Open Sans" w:eastAsia=" Í3ìþ" w:hAnsi="Open Sans" w:cs=" Í3ìþ"/>
          <w:b/>
          <w:bCs/>
          <w:color w:val="000000"/>
          <w:sz w:val="36"/>
          <w:szCs w:val="36"/>
        </w:rPr>
        <w:t>Locuirea independentă</w:t>
      </w:r>
    </w:p>
    <w:p w14:paraId="6DAB2E27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E28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Locuirea independentă este când</w:t>
      </w:r>
    </w:p>
    <w:p w14:paraId="6DAB2E29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persoanele cu dizabilități intelectuale</w:t>
      </w:r>
    </w:p>
    <w:p w14:paraId="6DAB2E2A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locuiesc în comunitate și au sprijin.</w:t>
      </w:r>
    </w:p>
    <w:p w14:paraId="6DAB2E2B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E2C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Înseamnă că pot:</w:t>
      </w:r>
    </w:p>
    <w:p w14:paraId="6DAB2E2D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lastRenderedPageBreak/>
        <w:t>- Să aleagă unde și cu cine să locuiască.</w:t>
      </w:r>
    </w:p>
    <w:p w14:paraId="6DAB2E2E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Decid cum vor să își petreacă timpul.</w:t>
      </w:r>
    </w:p>
    <w:p w14:paraId="6DAB2E2F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Să aibă aceleași experiențe ca ceilalți oameni</w:t>
      </w:r>
    </w:p>
    <w:p w14:paraId="6DAB2E30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36"/>
          <w:szCs w:val="36"/>
        </w:rPr>
      </w:pPr>
    </w:p>
    <w:p w14:paraId="6DAB2E31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</w:rPr>
      </w:pPr>
      <w:r>
        <w:rPr>
          <w:rFonts w:ascii="Open Sans" w:eastAsia=" Í3ìþ" w:hAnsi="Open Sans" w:cs=" Í3ìþ"/>
          <w:b/>
          <w:bCs/>
          <w:color w:val="000000"/>
          <w:sz w:val="36"/>
          <w:szCs w:val="36"/>
        </w:rPr>
        <w:t>Organizația Națiunilor Unite</w:t>
      </w:r>
    </w:p>
    <w:p w14:paraId="6DAB2E32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</w:rPr>
      </w:pPr>
    </w:p>
    <w:p w14:paraId="6DAB2E33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Națiunile Unite sunt o organizație internațională.</w:t>
      </w:r>
    </w:p>
    <w:p w14:paraId="6DAB2E34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Lucrează pentru pace și securitate peste tot în lume.</w:t>
      </w:r>
    </w:p>
    <w:p w14:paraId="6DAB2E35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 scurt, îi spunem ONU.</w:t>
      </w:r>
    </w:p>
    <w:p w14:paraId="6DAB2E36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ONU are sediul în diferite locuri.</w:t>
      </w:r>
    </w:p>
    <w:p w14:paraId="6DAB2E37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E38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De exemplu, este în New York, în Statele Unite ale</w:t>
      </w:r>
    </w:p>
    <w:p w14:paraId="6DAB2E39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Americii, şi în Geneva, în Elveţia.</w:t>
      </w:r>
    </w:p>
    <w:p w14:paraId="6DAB2E3A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E3B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</w:rPr>
      </w:pPr>
      <w:r>
        <w:rPr>
          <w:rFonts w:ascii="Open Sans" w:eastAsia=" Í3ìþ" w:hAnsi="Open Sans" w:cs=" Í3ìþ"/>
          <w:b/>
          <w:bCs/>
          <w:color w:val="000000"/>
          <w:sz w:val="36"/>
          <w:szCs w:val="36"/>
        </w:rPr>
        <w:t>Partid politic</w:t>
      </w:r>
    </w:p>
    <w:p w14:paraId="6DAB2E3C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E3D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Un partid politic este un grup de oameni</w:t>
      </w:r>
    </w:p>
    <w:p w14:paraId="6DAB2E3E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care crede că ţara</w:t>
      </w:r>
    </w:p>
    <w:p w14:paraId="6DAB2E3F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ar trebui condusă într-un anumit fel.</w:t>
      </w:r>
    </w:p>
    <w:p w14:paraId="6DAB2E40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E41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</w:rPr>
      </w:pPr>
      <w:r>
        <w:rPr>
          <w:rFonts w:ascii="Open Sans" w:eastAsia=" Í3ìþ" w:hAnsi="Open Sans" w:cs=" Í3ìþ"/>
          <w:b/>
          <w:bCs/>
          <w:color w:val="000000"/>
          <w:sz w:val="36"/>
          <w:szCs w:val="36"/>
        </w:rPr>
        <w:t>Platforma Europeană a Autoreprezentanților</w:t>
      </w:r>
    </w:p>
    <w:p w14:paraId="6DAB2E42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E43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Platforma Europeană a Autoreprezentanților</w:t>
      </w:r>
    </w:p>
    <w:p w14:paraId="6DAB2E44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este compusă din grupuri de autoreprezentanți</w:t>
      </w:r>
    </w:p>
    <w:p w14:paraId="6DAB2E45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din diferite țări din Europa.</w:t>
      </w:r>
    </w:p>
    <w:p w14:paraId="6DAB2E46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E47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Este numită PEA pe scurt.</w:t>
      </w:r>
    </w:p>
    <w:p w14:paraId="6DAB2E48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 început în anul 2000.</w:t>
      </w:r>
    </w:p>
    <w:p w14:paraId="6DAB2E49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Face parte din Inclusion Europe.</w:t>
      </w:r>
    </w:p>
    <w:p w14:paraId="6DAB2E4A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36"/>
          <w:szCs w:val="36"/>
        </w:rPr>
      </w:pPr>
    </w:p>
    <w:p w14:paraId="6DAB2E4B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</w:rPr>
      </w:pPr>
      <w:r>
        <w:rPr>
          <w:rFonts w:ascii="Open Sans" w:eastAsia=" Í3ìþ" w:hAnsi="Open Sans" w:cs=" Í3ìþ"/>
          <w:b/>
          <w:bCs/>
          <w:color w:val="000000"/>
          <w:sz w:val="36"/>
          <w:szCs w:val="36"/>
        </w:rPr>
        <w:t>Politician</w:t>
      </w:r>
    </w:p>
    <w:p w14:paraId="6DAB2E4C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E4D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Cineva care ajută la conducerea</w:t>
      </w:r>
    </w:p>
    <w:p w14:paraId="6DAB2E4E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ţării sau a unei părţi a ţării.</w:t>
      </w:r>
    </w:p>
    <w:p w14:paraId="6DAB2E4F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Sau cineva care ar vrea să facă asta.</w:t>
      </w:r>
    </w:p>
    <w:p w14:paraId="6DAB2E50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E51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lastRenderedPageBreak/>
        <w:t>De exemplu, politicienii sunt</w:t>
      </w:r>
    </w:p>
    <w:p w14:paraId="6DAB2E52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Primari</w:t>
      </w:r>
    </w:p>
    <w:p w14:paraId="6DAB2E53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Miniştri</w:t>
      </w:r>
    </w:p>
    <w:p w14:paraId="6DAB2E54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Candidaţi în alegeri</w:t>
      </w:r>
    </w:p>
    <w:p w14:paraId="6DAB2E55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36"/>
          <w:szCs w:val="36"/>
        </w:rPr>
      </w:pPr>
    </w:p>
    <w:p w14:paraId="6DAB2E56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</w:rPr>
      </w:pPr>
      <w:r>
        <w:rPr>
          <w:rFonts w:ascii="Open Sans" w:eastAsia=" Í3ìþ" w:hAnsi="Open Sans" w:cs=" Í3ìþ"/>
          <w:b/>
          <w:bCs/>
          <w:color w:val="000000"/>
          <w:sz w:val="36"/>
          <w:szCs w:val="36"/>
        </w:rPr>
        <w:t>Reţele de socializare</w:t>
      </w:r>
    </w:p>
    <w:p w14:paraId="6DAB2E57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E58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Reţelele de socializare sunt paginile web şi aplicaţiile</w:t>
      </w:r>
    </w:p>
    <w:p w14:paraId="6DAB2E59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care te lasă să creezi şi să distribui conţinut.</w:t>
      </w:r>
    </w:p>
    <w:p w14:paraId="6DAB2E5A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De examplu, poze, filmuleţe şi informaţii.</w:t>
      </w:r>
      <w:r>
        <w:rPr>
          <w:rFonts w:ascii="Open Sans" w:eastAsia=" Í3ìþ" w:hAnsi="Open Sans" w:cs=" Í3ìþ"/>
          <w:color w:val="000000"/>
          <w:sz w:val="28"/>
          <w:szCs w:val="28"/>
        </w:rPr>
        <w:br/>
      </w:r>
      <w:r>
        <w:rPr>
          <w:rFonts w:ascii="Open Sans" w:eastAsia=" Í3ìþ" w:hAnsi="Open Sans" w:cs=" Í3ìþ"/>
          <w:color w:val="000000"/>
          <w:sz w:val="28"/>
          <w:szCs w:val="28"/>
        </w:rPr>
        <w:br/>
        <w:t>Apps este prescurtarea de la aplicaţii.</w:t>
      </w:r>
    </w:p>
    <w:p w14:paraId="6DAB2E5B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Aceste sunt unelte care te lasă să foloseşti</w:t>
      </w:r>
    </w:p>
    <w:p w14:paraId="6DAB2E5C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reţelele de socializare pe un telefon mobil sau tabletă.</w:t>
      </w:r>
    </w:p>
    <w:p w14:paraId="6DAB2E5D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E5E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</w:rPr>
      </w:pPr>
      <w:r>
        <w:rPr>
          <w:rFonts w:ascii="Open Sans" w:eastAsia=" Í3ìþ" w:hAnsi="Open Sans" w:cs=" Í3ìþ"/>
          <w:b/>
          <w:bCs/>
          <w:color w:val="000000"/>
          <w:sz w:val="36"/>
          <w:szCs w:val="36"/>
        </w:rPr>
        <w:t>Ușor de citit</w:t>
      </w:r>
    </w:p>
    <w:p w14:paraId="6DAB2E5F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</w:rPr>
      </w:pPr>
    </w:p>
    <w:p w14:paraId="6DAB2E60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Ușor de citit se referă la informația</w:t>
      </w:r>
    </w:p>
    <w:p w14:paraId="6DAB2E61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scrisă într-un mod simplu astfel încât</w:t>
      </w:r>
    </w:p>
    <w:p w14:paraId="6DAB2E62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persoanele cu dizabilități intelectuale</w:t>
      </w:r>
    </w:p>
    <w:p w14:paraId="6DAB2E63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să poată înțelege.</w:t>
      </w:r>
    </w:p>
    <w:p w14:paraId="6DAB2E64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E65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Este important să folosim</w:t>
      </w:r>
    </w:p>
    <w:p w14:paraId="6DAB2E66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cuvinte şi propoziţii simple.</w:t>
      </w:r>
    </w:p>
    <w:p w14:paraId="6DAB2E67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Dacă sunt cuvinte greu de înţeles,</w:t>
      </w:r>
    </w:p>
    <w:p w14:paraId="6DAB2E68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se oferă o explicaţie.</w:t>
      </w:r>
    </w:p>
    <w:p w14:paraId="6DAB2E69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E6A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Textul trebuie să fie clar de văzut,</w:t>
      </w:r>
    </w:p>
    <w:p w14:paraId="6DAB2E6B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de exemplu, scris cu negru pe un fundal alb.</w:t>
      </w:r>
    </w:p>
    <w:p w14:paraId="6DAB2E6C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Trebuie să aibă mult spaţiu.</w:t>
      </w:r>
    </w:p>
    <w:p w14:paraId="6DAB2E6D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Limbajul uşor de citit foloseşte</w:t>
      </w:r>
    </w:p>
    <w:p w14:paraId="6DAB2E6E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adesea imagini pentru a explica</w:t>
      </w:r>
    </w:p>
    <w:p w14:paraId="6DAB2E6F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la ce se referă textul.</w:t>
      </w:r>
    </w:p>
    <w:p w14:paraId="6DAB2E70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E71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Cineva cu dizabilitate intelectuală</w:t>
      </w:r>
    </w:p>
    <w:p w14:paraId="6DAB2E72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trebuie să verifice dacă informaţia</w:t>
      </w:r>
    </w:p>
    <w:p w14:paraId="6DAB2E73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e uşor de înţeles.</w:t>
      </w:r>
    </w:p>
    <w:p w14:paraId="6DAB2E74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E75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Documentele ușor de înțeles au</w:t>
      </w:r>
    </w:p>
    <w:p w14:paraId="6DAB2E76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adesea acest logo,</w:t>
      </w:r>
    </w:p>
    <w:p w14:paraId="6DAB2E77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astfel încât să fie mai ușor de găsit.</w:t>
      </w:r>
    </w:p>
    <w:p w14:paraId="6DAB2E78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28"/>
          <w:szCs w:val="28"/>
        </w:rPr>
      </w:pPr>
    </w:p>
    <w:p w14:paraId="6DAB2E79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</w:rPr>
      </w:pPr>
      <w:r>
        <w:rPr>
          <w:rFonts w:ascii="Open Sans" w:eastAsia=" Í3ìþ" w:hAnsi="Open Sans" w:cs=" Í3ìþ"/>
          <w:b/>
          <w:bCs/>
          <w:color w:val="000000"/>
          <w:sz w:val="36"/>
          <w:szCs w:val="36"/>
        </w:rPr>
        <w:t>Votul</w:t>
      </w:r>
    </w:p>
    <w:p w14:paraId="6DAB2E7A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b/>
          <w:bCs/>
          <w:color w:val="000000"/>
          <w:sz w:val="36"/>
          <w:szCs w:val="36"/>
        </w:rPr>
      </w:pPr>
    </w:p>
    <w:p w14:paraId="6DAB2E7B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Votul înseamnă să alegi</w:t>
      </w:r>
    </w:p>
    <w:p w14:paraId="6DAB2E7C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politicianul care să ne reprezinte</w:t>
      </w:r>
    </w:p>
    <w:p w14:paraId="6DAB2E7D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şi care ia decizii pentru noi.</w:t>
      </w:r>
    </w:p>
    <w:p w14:paraId="6DAB2E7E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Poţi să votezi în diferite domenii.</w:t>
      </w:r>
    </w:p>
    <w:p w14:paraId="6DAB2E7F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E80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De exemplu:</w:t>
      </w:r>
    </w:p>
    <w:p w14:paraId="6DAB2E81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în oraşul tău</w:t>
      </w:r>
    </w:p>
    <w:p w14:paraId="6DAB2E82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când alegi un nou primar</w:t>
      </w:r>
    </w:p>
    <w:p w14:paraId="6DAB2E83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în ţara ta</w:t>
      </w:r>
    </w:p>
    <w:p w14:paraId="6DAB2E84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când alegi un nou preşedinte</w:t>
      </w:r>
    </w:p>
    <w:p w14:paraId="6DAB2E85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0"/>
          <w:szCs w:val="20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- sau la alegerile europene</w:t>
      </w:r>
      <w:r>
        <w:rPr>
          <w:rFonts w:ascii="Open Sans" w:eastAsia="F" w:hAnsi="Open Sans" w:cs="F"/>
          <w:color w:val="000000"/>
          <w:sz w:val="28"/>
          <w:szCs w:val="28"/>
        </w:rPr>
        <w:t>,</w:t>
      </w:r>
    </w:p>
    <w:p w14:paraId="6DAB2E86" w14:textId="77777777" w:rsidR="00A37A35" w:rsidRDefault="00786C6F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  <w:r>
        <w:rPr>
          <w:rFonts w:ascii="Open Sans" w:eastAsia=" Í3ìþ" w:hAnsi="Open Sans" w:cs=" Í3ìþ"/>
          <w:color w:val="000000"/>
          <w:sz w:val="28"/>
          <w:szCs w:val="28"/>
        </w:rPr>
        <w:t>când alegi noul membru al Parlamentului European.</w:t>
      </w:r>
    </w:p>
    <w:p w14:paraId="6DAB2E87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E88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E89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E8A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E8B" w14:textId="77777777" w:rsidR="00A37A35" w:rsidRDefault="00A37A35">
      <w:pPr>
        <w:pStyle w:val="Standard"/>
        <w:autoSpaceDE w:val="0"/>
        <w:rPr>
          <w:rFonts w:ascii="Open Sans" w:eastAsia=" Í3ìþ" w:hAnsi="Open Sans" w:cs=" Í3ìþ"/>
          <w:color w:val="000000"/>
          <w:sz w:val="28"/>
          <w:szCs w:val="28"/>
        </w:rPr>
      </w:pPr>
    </w:p>
    <w:p w14:paraId="6DAB2E8C" w14:textId="77777777" w:rsidR="00A37A35" w:rsidRDefault="00A37A35">
      <w:pPr>
        <w:pStyle w:val="Standard"/>
        <w:autoSpaceDE w:val="0"/>
        <w:rPr>
          <w:rFonts w:ascii="Open Sans" w:hAnsi="Open Sans"/>
          <w:color w:val="000000"/>
          <w:sz w:val="28"/>
          <w:szCs w:val="28"/>
        </w:rPr>
      </w:pPr>
    </w:p>
    <w:sectPr w:rsidR="00A37A35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7F2DB7" w14:textId="77777777" w:rsidR="00224644" w:rsidRDefault="00224644">
      <w:r>
        <w:separator/>
      </w:r>
    </w:p>
  </w:endnote>
  <w:endnote w:type="continuationSeparator" w:id="0">
    <w:p w14:paraId="20488669" w14:textId="77777777" w:rsidR="00224644" w:rsidRDefault="00224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Symbol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 Í3ìþ">
    <w:altName w:val="Calibri"/>
    <w:charset w:val="00"/>
    <w:family w:val="auto"/>
    <w:pitch w:val="default"/>
  </w:font>
  <w:font w:name="F">
    <w:altName w:val="Cambria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7F5CB3" w14:textId="77777777" w:rsidR="00224644" w:rsidRDefault="00224644">
      <w:r>
        <w:rPr>
          <w:color w:val="000000"/>
        </w:rPr>
        <w:separator/>
      </w:r>
    </w:p>
  </w:footnote>
  <w:footnote w:type="continuationSeparator" w:id="0">
    <w:p w14:paraId="3A5DA81E" w14:textId="77777777" w:rsidR="00224644" w:rsidRDefault="002246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311491"/>
    <w:multiLevelType w:val="multilevel"/>
    <w:tmpl w:val="8280FD8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42CD6B08"/>
    <w:multiLevelType w:val="multilevel"/>
    <w:tmpl w:val="E116AAC0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48871F7F"/>
    <w:multiLevelType w:val="multilevel"/>
    <w:tmpl w:val="0958D1D6"/>
    <w:lvl w:ilvl="0">
      <w:numFmt w:val="bullet"/>
      <w:lvlText w:val="•"/>
      <w:lvlJc w:val="left"/>
      <w:pPr>
        <w:ind w:left="798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158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518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78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238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98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958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318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78" w:hanging="360"/>
      </w:pPr>
      <w:rPr>
        <w:rFonts w:ascii="OpenSymbol" w:eastAsia="OpenSymbol" w:hAnsi="OpenSymbol" w:cs="OpenSymbol"/>
      </w:rPr>
    </w:lvl>
  </w:abstractNum>
  <w:abstractNum w:abstractNumId="3" w15:restartNumberingAfterBreak="0">
    <w:nsid w:val="4ADB7651"/>
    <w:multiLevelType w:val="multilevel"/>
    <w:tmpl w:val="B96625C4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4" w15:restartNumberingAfterBreak="0">
    <w:nsid w:val="5B4F2847"/>
    <w:multiLevelType w:val="multilevel"/>
    <w:tmpl w:val="B0369CD0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5" w15:restartNumberingAfterBreak="0">
    <w:nsid w:val="738D4BCD"/>
    <w:multiLevelType w:val="multilevel"/>
    <w:tmpl w:val="855C8B4C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A35"/>
    <w:rsid w:val="00224644"/>
    <w:rsid w:val="004A5F47"/>
    <w:rsid w:val="00786C6F"/>
    <w:rsid w:val="00A37A35"/>
    <w:rsid w:val="00BA3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B2AA2"/>
  <w15:docId w15:val="{A8E91C52-E172-47EB-B266-598CC2868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Arial Unicode MS"/>
        <w:kern w:val="3"/>
        <w:sz w:val="24"/>
        <w:szCs w:val="24"/>
        <w:lang w:val="en-GB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EfU">
    <w:name w:val="EfU"/>
    <w:rPr>
      <w:rFonts w:ascii="Open Sans" w:eastAsia=" Í3ìþ" w:hAnsi="Open Sans" w:cs=" Í3ìþ"/>
      <w:b/>
      <w:bCs/>
      <w:color w:val="000000"/>
      <w:sz w:val="32"/>
      <w:szCs w:val="32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0" ma:contentTypeDescription="Create a new document." ma:contentTypeScope="" ma:versionID="bb49e64cca39a3cdb59fd2f02bd7727a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f08ce67958f6a68fe166ceab3154dce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E6C3CD-3407-42DB-AC3C-43C76E625E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235ECA-719C-4F73-9F86-018BC0E7E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96C910F-4401-40EF-A579-4A487AB722E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3664</Words>
  <Characters>20890</Characters>
  <Application>Microsoft Office Word</Application>
  <DocSecurity>0</DocSecurity>
  <Lines>174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federica fantini</dc:creator>
  <cp:lastModifiedBy>Inclusion Europe Secretariat</cp:lastModifiedBy>
  <cp:revision>2</cp:revision>
  <dcterms:created xsi:type="dcterms:W3CDTF">2019-08-05T15:23:00Z</dcterms:created>
  <dcterms:modified xsi:type="dcterms:W3CDTF">2019-08-05T15:23:00Z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